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FC6583D">
      <w:pPr>
        <w:spacing w:line="336" w:lineRule="auto"/>
        <w:jc w:val="center"/>
        <w:rPr>
          <w:rFonts w:hint="eastAsia" w:ascii="仿宋" w:hAnsi="仿宋" w:eastAsia="仿宋"/>
          <w:b/>
          <w:sz w:val="32"/>
          <w:szCs w:val="32"/>
        </w:rPr>
      </w:pPr>
      <w:r>
        <w:rPr>
          <w:rFonts w:hint="eastAsia" w:ascii="仿宋" w:hAnsi="仿宋" w:eastAsia="仿宋"/>
          <w:b/>
          <w:sz w:val="32"/>
          <w:szCs w:val="32"/>
        </w:rPr>
        <w:t>高分辨率遥感影像复杂目标检测技术及减灾应用</w:t>
      </w:r>
    </w:p>
    <w:p w14:paraId="49937995">
      <w:pPr>
        <w:spacing w:line="336" w:lineRule="auto"/>
        <w:jc w:val="center"/>
        <w:rPr>
          <w:rFonts w:ascii="黑体" w:hAnsi="黑体" w:eastAsia="黑体"/>
          <w:b/>
          <w:sz w:val="32"/>
        </w:rPr>
      </w:pPr>
      <w:r>
        <w:rPr>
          <w:rFonts w:hint="eastAsia" w:ascii="宋体" w:hAnsi="宋体" w:eastAsia="宋体" w:cs="宋体"/>
          <w:bCs/>
          <w:sz w:val="22"/>
          <w:szCs w:val="18"/>
          <w:lang w:val="en-US" w:eastAsia="zh-CN"/>
        </w:rPr>
        <w:t>刘庆杰</w:t>
      </w:r>
      <w:r>
        <w:rPr>
          <w:rFonts w:hint="eastAsia" w:ascii="宋体" w:hAnsi="宋体" w:eastAsia="宋体" w:cs="宋体"/>
          <w:bCs/>
          <w:sz w:val="22"/>
          <w:szCs w:val="18"/>
        </w:rPr>
        <w:t xml:space="preserve">  </w:t>
      </w:r>
      <w:r>
        <w:rPr>
          <w:rFonts w:hint="eastAsia" w:ascii="宋体" w:hAnsi="宋体" w:eastAsia="宋体" w:cs="宋体"/>
          <w:bCs/>
          <w:sz w:val="22"/>
          <w:szCs w:val="18"/>
          <w:lang w:val="en-US" w:eastAsia="zh-CN"/>
        </w:rPr>
        <w:t>张明明</w:t>
      </w:r>
      <w:r>
        <w:rPr>
          <w:rFonts w:hint="eastAsia" w:ascii="宋体" w:hAnsi="宋体" w:eastAsia="宋体" w:cs="宋体"/>
          <w:bCs/>
          <w:sz w:val="22"/>
          <w:szCs w:val="18"/>
        </w:rPr>
        <w:t xml:space="preserve"> </w:t>
      </w:r>
      <w:r>
        <w:rPr>
          <w:rFonts w:ascii="宋体" w:hAnsi="宋体" w:eastAsia="宋体" w:cs="宋体"/>
          <w:bCs/>
          <w:sz w:val="22"/>
          <w:szCs w:val="18"/>
        </w:rPr>
        <w:t xml:space="preserve"> </w:t>
      </w:r>
      <w:r>
        <w:rPr>
          <w:rFonts w:hint="eastAsia" w:ascii="宋体" w:hAnsi="宋体" w:eastAsia="宋体" w:cs="宋体"/>
          <w:bCs/>
          <w:sz w:val="22"/>
          <w:szCs w:val="18"/>
          <w:lang w:val="en-US" w:eastAsia="zh-CN"/>
        </w:rPr>
        <w:t>万峤</w:t>
      </w:r>
      <w:r>
        <w:rPr>
          <w:rFonts w:hint="eastAsia" w:ascii="宋体" w:hAnsi="宋体" w:eastAsia="宋体" w:cs="宋体"/>
          <w:bCs/>
          <w:sz w:val="22"/>
          <w:szCs w:val="18"/>
        </w:rPr>
        <w:t xml:space="preserve"> </w:t>
      </w:r>
    </w:p>
    <w:p w14:paraId="39AC2B5C">
      <w:pPr>
        <w:spacing w:line="336" w:lineRule="auto"/>
        <w:jc w:val="center"/>
        <w:rPr>
          <w:rFonts w:ascii="仿宋" w:hAnsi="仿宋" w:eastAsia="仿宋" w:cs="宋体"/>
          <w:bCs/>
          <w:sz w:val="32"/>
          <w:szCs w:val="20"/>
        </w:rPr>
      </w:pPr>
      <w:r>
        <w:rPr>
          <w:rFonts w:hint="eastAsia" w:ascii="宋体" w:hAnsi="宋体" w:eastAsia="宋体" w:cs="宋体"/>
          <w:bCs/>
          <w:szCs w:val="16"/>
          <w:lang w:val="en-US" w:eastAsia="zh-CN"/>
        </w:rPr>
        <w:t>北京航空航天大学</w:t>
      </w:r>
    </w:p>
    <w:p w14:paraId="1D084749">
      <w:pPr>
        <w:spacing w:line="336" w:lineRule="auto"/>
        <w:rPr>
          <w:rFonts w:ascii="宋体" w:hAnsi="宋体" w:eastAsia="宋体"/>
          <w:b/>
          <w:i/>
          <w:sz w:val="28"/>
        </w:rPr>
      </w:pPr>
      <w:r>
        <w:rPr>
          <w:rFonts w:hint="eastAsia" w:ascii="宋体" w:hAnsi="宋体" w:eastAsia="宋体"/>
          <w:b/>
          <w:sz w:val="28"/>
        </w:rPr>
        <w:t>1前言</w:t>
      </w:r>
    </w:p>
    <w:p w14:paraId="61A36D58">
      <w:pPr>
        <w:spacing w:line="336" w:lineRule="auto"/>
        <w:ind w:firstLine="480" w:firstLineChars="200"/>
        <w:rPr>
          <w:rFonts w:hint="eastAsia" w:ascii="宋体" w:hAnsi="宋体" w:eastAsia="宋体"/>
          <w:sz w:val="24"/>
          <w:lang w:eastAsia="zh-CN"/>
        </w:rPr>
      </w:pPr>
      <w:r>
        <w:rPr>
          <w:rFonts w:ascii="宋体" w:hAnsi="宋体" w:eastAsia="宋体" w:cs="宋体"/>
          <w:sz w:val="24"/>
          <w:szCs w:val="24"/>
        </w:rPr>
        <w:t>近年来，随着航空航天、传感器和信息技术的飞速发展，我国已进入高分辨率遥感卫星时代。高分辨率遥感影像目标</w:t>
      </w:r>
      <w:r>
        <w:rPr>
          <w:rFonts w:hint="eastAsia" w:ascii="宋体" w:hAnsi="宋体" w:eastAsia="宋体" w:cs="宋体"/>
          <w:sz w:val="24"/>
          <w:szCs w:val="24"/>
          <w:lang w:val="en-US" w:eastAsia="zh-CN"/>
        </w:rPr>
        <w:t>检测</w:t>
      </w:r>
      <w:r>
        <w:rPr>
          <w:rFonts w:ascii="宋体" w:hAnsi="宋体" w:eastAsia="宋体" w:cs="宋体"/>
          <w:sz w:val="24"/>
          <w:szCs w:val="24"/>
        </w:rPr>
        <w:t>在应急减灾、资源勘探、重大基础设施安全监测等领域的应用逐渐增多</w:t>
      </w:r>
      <w:r>
        <w:rPr>
          <w:rFonts w:hint="eastAsia" w:ascii="宋体" w:hAnsi="宋体" w:eastAsia="宋体" w:cs="宋体"/>
          <w:sz w:val="24"/>
          <w:szCs w:val="24"/>
          <w:lang w:eastAsia="zh-CN"/>
        </w:rPr>
        <w:t>，</w:t>
      </w:r>
      <w:r>
        <w:rPr>
          <w:rFonts w:ascii="宋体" w:hAnsi="宋体" w:eastAsia="宋体" w:cs="宋体"/>
          <w:sz w:val="24"/>
          <w:szCs w:val="24"/>
        </w:rPr>
        <w:t>尤其在应急减灾中发挥着重要作用。目标</w:t>
      </w:r>
      <w:r>
        <w:rPr>
          <w:rFonts w:hint="eastAsia" w:ascii="宋体" w:hAnsi="宋体" w:eastAsia="宋体" w:cs="宋体"/>
          <w:sz w:val="24"/>
          <w:szCs w:val="24"/>
          <w:lang w:val="en-US" w:eastAsia="zh-CN"/>
        </w:rPr>
        <w:t>检测</w:t>
      </w:r>
      <w:r>
        <w:rPr>
          <w:rFonts w:ascii="宋体" w:hAnsi="宋体" w:eastAsia="宋体" w:cs="宋体"/>
          <w:sz w:val="24"/>
          <w:szCs w:val="24"/>
        </w:rPr>
        <w:t>技术作为计算机视觉的核心任务，通过</w:t>
      </w:r>
      <w:r>
        <w:rPr>
          <w:rFonts w:hint="eastAsia" w:ascii="宋体" w:hAnsi="宋体" w:eastAsia="宋体" w:cs="宋体"/>
          <w:sz w:val="24"/>
          <w:szCs w:val="24"/>
          <w:lang w:val="en-US" w:eastAsia="zh-CN"/>
        </w:rPr>
        <w:t>检测</w:t>
      </w:r>
      <w:r>
        <w:rPr>
          <w:rFonts w:ascii="宋体" w:hAnsi="宋体" w:eastAsia="宋体" w:cs="宋体"/>
          <w:sz w:val="24"/>
          <w:szCs w:val="24"/>
        </w:rPr>
        <w:t>遥感图像中的目标，显著提升了灾后应急响应的效率与精度。</w:t>
      </w:r>
      <w:r>
        <w:rPr>
          <w:rFonts w:hint="eastAsia" w:ascii="宋体" w:hAnsi="宋体" w:eastAsia="宋体" w:cs="宋体"/>
          <w:sz w:val="24"/>
          <w:szCs w:val="24"/>
          <w:lang w:val="en-US" w:eastAsia="zh-CN"/>
        </w:rPr>
        <w:t>因此，</w:t>
      </w:r>
      <w:r>
        <w:rPr>
          <w:rFonts w:hint="eastAsia" w:ascii="宋体" w:hAnsi="宋体" w:eastAsia="宋体"/>
          <w:sz w:val="24"/>
        </w:rPr>
        <w:t>发展高分辨率遥感影像</w:t>
      </w:r>
      <w:r>
        <w:rPr>
          <w:rFonts w:hint="eastAsia" w:ascii="宋体" w:hAnsi="宋体" w:eastAsia="宋体"/>
          <w:sz w:val="24"/>
          <w:lang w:val="en-US" w:eastAsia="zh-CN"/>
        </w:rPr>
        <w:t>复杂</w:t>
      </w:r>
      <w:r>
        <w:rPr>
          <w:rFonts w:hint="eastAsia" w:ascii="宋体" w:hAnsi="宋体" w:eastAsia="宋体"/>
          <w:sz w:val="24"/>
        </w:rPr>
        <w:t>目标</w:t>
      </w:r>
      <w:r>
        <w:rPr>
          <w:rFonts w:hint="eastAsia" w:ascii="宋体" w:hAnsi="宋体" w:eastAsia="宋体"/>
          <w:sz w:val="24"/>
          <w:lang w:val="en-US" w:eastAsia="zh-CN"/>
        </w:rPr>
        <w:t>检测</w:t>
      </w:r>
      <w:bookmarkStart w:id="0" w:name="_GoBack"/>
      <w:bookmarkEnd w:id="0"/>
      <w:r>
        <w:rPr>
          <w:rFonts w:hint="eastAsia" w:ascii="宋体" w:hAnsi="宋体" w:eastAsia="宋体"/>
          <w:sz w:val="24"/>
        </w:rPr>
        <w:t>技术已成为支撑灾害应急监测、预警与评估的重要手段</w:t>
      </w:r>
      <w:r>
        <w:rPr>
          <w:rFonts w:hint="eastAsia" w:ascii="宋体" w:hAnsi="宋体" w:eastAsia="宋体" w:cs="宋体"/>
          <w:sz w:val="24"/>
          <w:szCs w:val="24"/>
          <w:lang w:eastAsia="zh-CN"/>
        </w:rPr>
        <w:t>。</w:t>
      </w:r>
    </w:p>
    <w:p w14:paraId="794CDC7E">
      <w:pPr>
        <w:spacing w:line="336" w:lineRule="auto"/>
        <w:rPr>
          <w:rFonts w:ascii="宋体" w:hAnsi="宋体" w:eastAsia="宋体"/>
          <w:b/>
          <w:sz w:val="28"/>
        </w:rPr>
      </w:pPr>
      <w:r>
        <w:rPr>
          <w:rFonts w:hint="eastAsia" w:ascii="宋体" w:hAnsi="宋体" w:eastAsia="宋体"/>
          <w:b/>
          <w:sz w:val="28"/>
        </w:rPr>
        <w:t>2</w:t>
      </w:r>
      <w:r>
        <w:rPr>
          <w:rFonts w:ascii="宋体" w:hAnsi="宋体" w:eastAsia="宋体"/>
          <w:b/>
          <w:sz w:val="28"/>
        </w:rPr>
        <w:t xml:space="preserve"> </w:t>
      </w:r>
      <w:r>
        <w:rPr>
          <w:rFonts w:hint="eastAsia" w:ascii="宋体" w:hAnsi="宋体" w:eastAsia="宋体"/>
          <w:b/>
          <w:sz w:val="28"/>
        </w:rPr>
        <w:t>研究现状与技术挑战</w:t>
      </w:r>
    </w:p>
    <w:p w14:paraId="48CF9967">
      <w:pPr>
        <w:spacing w:line="336" w:lineRule="auto"/>
        <w:ind w:firstLine="480" w:firstLineChars="200"/>
        <w:rPr>
          <w:rFonts w:hint="eastAsia" w:ascii="宋体" w:hAnsi="宋体" w:eastAsia="宋体" w:cs="宋体"/>
          <w:sz w:val="24"/>
          <w:szCs w:val="24"/>
          <w:lang w:val="en-US" w:eastAsia="zh-CN"/>
        </w:rPr>
      </w:pPr>
      <w:r>
        <w:rPr>
          <w:rFonts w:ascii="宋体" w:hAnsi="宋体" w:eastAsia="宋体" w:cs="宋体"/>
          <w:sz w:val="24"/>
          <w:szCs w:val="24"/>
        </w:rPr>
        <w:t>高分辨率遥感影像不仅可以实时提供灾区的详细地理信息，还能够自动化地提取灾后场景的目标信息，为应急决策提供科学依据。</w:t>
      </w:r>
      <w:r>
        <w:rPr>
          <w:rFonts w:hint="eastAsia" w:ascii="宋体" w:hAnsi="宋体" w:eastAsia="宋体" w:cs="宋体"/>
          <w:sz w:val="24"/>
          <w:szCs w:val="24"/>
          <w:lang w:val="en-US" w:eastAsia="zh-CN"/>
        </w:rPr>
        <w:t>在应急减灾中</w:t>
      </w:r>
      <w:r>
        <w:rPr>
          <w:rFonts w:ascii="宋体" w:hAnsi="宋体" w:eastAsia="宋体" w:cs="宋体"/>
          <w:sz w:val="24"/>
          <w:szCs w:val="24"/>
        </w:rPr>
        <w:t>，通过遥感影像快速提取破坏区域的边界、受灾建筑物的数量及损毁程度，能够为救援部门提供高效的现场信息支持。</w:t>
      </w:r>
      <w:r>
        <w:rPr>
          <w:rFonts w:hint="eastAsia" w:ascii="宋体" w:hAnsi="宋体" w:eastAsia="宋体" w:cs="宋体"/>
          <w:sz w:val="24"/>
          <w:szCs w:val="24"/>
          <w:lang w:val="en-US" w:eastAsia="zh-CN"/>
        </w:rPr>
        <w:t>同时，</w:t>
      </w:r>
      <w:r>
        <w:rPr>
          <w:rFonts w:ascii="宋体" w:hAnsi="宋体" w:eastAsia="宋体" w:cs="宋体"/>
          <w:sz w:val="24"/>
          <w:szCs w:val="24"/>
        </w:rPr>
        <w:t>通过对灾区遥感图像进行目标检测，能够识别出灾区的灾害类型和变化趋势</w:t>
      </w:r>
      <w:r>
        <w:rPr>
          <w:rFonts w:hint="eastAsia" w:ascii="宋体" w:hAnsi="宋体" w:eastAsia="宋体" w:cs="宋体"/>
          <w:sz w:val="24"/>
          <w:szCs w:val="24"/>
          <w:lang w:val="en-US" w:eastAsia="zh-CN"/>
        </w:rPr>
        <w:t>。</w:t>
      </w:r>
    </w:p>
    <w:p w14:paraId="12C4C21B">
      <w:pPr>
        <w:numPr>
          <w:ilvl w:val="0"/>
          <w:numId w:val="0"/>
        </w:numPr>
        <w:spacing w:line="336" w:lineRule="auto"/>
        <w:ind w:firstLine="420" w:firstLineChars="0"/>
        <w:rPr>
          <w:rFonts w:hint="eastAsia" w:ascii="宋体" w:hAnsi="宋体" w:eastAsia="宋体" w:cs="宋体"/>
          <w:sz w:val="24"/>
          <w:szCs w:val="24"/>
          <w:lang w:val="en-US" w:eastAsia="zh-CN"/>
        </w:rPr>
      </w:pPr>
      <w:r>
        <w:rPr>
          <w:rFonts w:ascii="宋体" w:hAnsi="宋体" w:eastAsia="宋体" w:cs="宋体"/>
          <w:sz w:val="24"/>
          <w:szCs w:val="24"/>
        </w:rPr>
        <w:t>尽管高分辨率遥感影像在应急减灾中展现出了巨大潜力，但其在实际应用中仍然面临一系列挑战</w:t>
      </w:r>
      <w:r>
        <w:rPr>
          <w:rFonts w:hint="eastAsia" w:ascii="宋体" w:hAnsi="宋体" w:eastAsia="宋体" w:cs="宋体"/>
          <w:sz w:val="24"/>
          <w:szCs w:val="24"/>
          <w:lang w:val="en-US" w:eastAsia="zh-CN"/>
        </w:rPr>
        <w:t>：</w:t>
      </w:r>
    </w:p>
    <w:p w14:paraId="3BC7E307">
      <w:pPr>
        <w:numPr>
          <w:ilvl w:val="0"/>
          <w:numId w:val="1"/>
        </w:numPr>
        <w:spacing w:line="336" w:lineRule="auto"/>
        <w:ind w:firstLine="420" w:firstLineChars="0"/>
        <w:rPr>
          <w:rFonts w:hint="eastAsia" w:ascii="宋体" w:hAnsi="宋体" w:eastAsia="宋体"/>
          <w:sz w:val="24"/>
        </w:rPr>
      </w:pPr>
      <w:r>
        <w:rPr>
          <w:rStyle w:val="9"/>
          <w:rFonts w:ascii="宋体" w:hAnsi="宋体" w:eastAsia="宋体" w:cs="宋体"/>
          <w:b w:val="0"/>
          <w:bCs/>
          <w:sz w:val="24"/>
          <w:szCs w:val="24"/>
        </w:rPr>
        <w:t>复杂几何信息和密集目标的提取难度</w:t>
      </w:r>
      <w:r>
        <w:rPr>
          <w:rStyle w:val="9"/>
          <w:rFonts w:hint="eastAsia" w:ascii="宋体" w:hAnsi="宋体" w:eastAsia="宋体" w:cs="宋体"/>
          <w:b w:val="0"/>
          <w:bCs/>
          <w:sz w:val="24"/>
          <w:szCs w:val="24"/>
          <w:lang w:val="en-US" w:eastAsia="zh-CN"/>
        </w:rPr>
        <w:t>高。</w:t>
      </w:r>
      <w:r>
        <w:rPr>
          <w:rFonts w:ascii="宋体" w:hAnsi="宋体" w:eastAsia="宋体" w:cs="宋体"/>
          <w:sz w:val="24"/>
          <w:szCs w:val="24"/>
        </w:rPr>
        <w:t>高分辨率遥感影像中，大视场目标的几何信息往往复杂且目标分布密集。现有的目标检测技术难以有效处理目标之间的遮挡、重叠及形态变异，导致目标的几何特征难以精确提取</w:t>
      </w:r>
      <w:r>
        <w:rPr>
          <w:rFonts w:hint="eastAsia" w:ascii="宋体" w:hAnsi="宋体" w:eastAsia="宋体"/>
          <w:sz w:val="24"/>
        </w:rPr>
        <w:t>。</w:t>
      </w:r>
    </w:p>
    <w:p w14:paraId="30018D69">
      <w:pPr>
        <w:numPr>
          <w:ilvl w:val="0"/>
          <w:numId w:val="1"/>
        </w:numPr>
        <w:spacing w:line="336" w:lineRule="auto"/>
        <w:ind w:firstLine="420" w:firstLineChars="0"/>
        <w:rPr>
          <w:rFonts w:hint="eastAsia" w:ascii="宋体" w:hAnsi="宋体" w:eastAsia="宋体"/>
          <w:sz w:val="24"/>
        </w:rPr>
      </w:pPr>
      <w:r>
        <w:rPr>
          <w:rFonts w:ascii="宋体" w:hAnsi="宋体" w:eastAsia="宋体" w:cs="宋体"/>
          <w:sz w:val="24"/>
          <w:szCs w:val="24"/>
        </w:rPr>
        <w:t>尺度和视角变化带来的检测挑战</w:t>
      </w:r>
      <w:r>
        <w:rPr>
          <w:rFonts w:hint="eastAsia" w:ascii="宋体" w:hAnsi="宋体" w:eastAsia="宋体" w:cs="宋体"/>
          <w:sz w:val="24"/>
          <w:szCs w:val="24"/>
          <w:lang w:eastAsia="zh-CN"/>
        </w:rPr>
        <w:t>。</w:t>
      </w:r>
      <w:r>
        <w:rPr>
          <w:rFonts w:ascii="宋体" w:hAnsi="宋体" w:eastAsia="宋体" w:cs="宋体"/>
          <w:sz w:val="24"/>
          <w:szCs w:val="24"/>
        </w:rPr>
        <w:t>高分辨率遥感影像中的目标尺度差异较大，且由于遥感平台的高度、拍摄角度和光照条件的变化，同一目标在不同视角下的外观会发生显著变化。这使得现有检测方法在不同尺度和视角下难以保持一致的检测效果</w:t>
      </w:r>
      <w:r>
        <w:rPr>
          <w:rFonts w:hint="eastAsia" w:ascii="宋体" w:hAnsi="宋体" w:eastAsia="宋体" w:cs="宋体"/>
          <w:sz w:val="24"/>
          <w:szCs w:val="24"/>
          <w:lang w:eastAsia="zh-CN"/>
        </w:rPr>
        <w:t>。</w:t>
      </w:r>
    </w:p>
    <w:p w14:paraId="7CC4F108">
      <w:pPr>
        <w:widowControl w:val="0"/>
        <w:numPr>
          <w:ilvl w:val="0"/>
          <w:numId w:val="0"/>
        </w:numPr>
        <w:spacing w:line="336" w:lineRule="auto"/>
        <w:jc w:val="center"/>
        <w:rPr>
          <w:rFonts w:hint="eastAsia" w:ascii="宋体" w:hAnsi="宋体" w:eastAsia="宋体"/>
          <w:sz w:val="24"/>
        </w:rPr>
      </w:pPr>
      <w:r>
        <w:rPr>
          <w:rFonts w:hint="eastAsia" w:ascii="宋体" w:hAnsi="宋体" w:eastAsia="宋体"/>
          <w:sz w:val="24"/>
        </w:rPr>
        <w:drawing>
          <wp:inline distT="0" distB="0" distL="114300" distR="114300">
            <wp:extent cx="5264150" cy="2640330"/>
            <wp:effectExtent l="0" t="0" r="6350" b="0"/>
            <wp:docPr id="1" name="图片 1" descr="c76d4d56b12d42e21307f8ae33cb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76d4d56b12d42e21307f8ae33cb066"/>
                    <pic:cNvPicPr>
                      <a:picLocks noChangeAspect="1"/>
                    </pic:cNvPicPr>
                  </pic:nvPicPr>
                  <pic:blipFill>
                    <a:blip r:embed="rId4"/>
                    <a:stretch>
                      <a:fillRect/>
                    </a:stretch>
                  </pic:blipFill>
                  <pic:spPr>
                    <a:xfrm>
                      <a:off x="0" y="0"/>
                      <a:ext cx="5264150" cy="2640330"/>
                    </a:xfrm>
                    <a:prstGeom prst="rect">
                      <a:avLst/>
                    </a:prstGeom>
                  </pic:spPr>
                </pic:pic>
              </a:graphicData>
            </a:graphic>
          </wp:inline>
        </w:drawing>
      </w:r>
    </w:p>
    <w:p w14:paraId="671F0175">
      <w:pPr>
        <w:widowControl w:val="0"/>
        <w:numPr>
          <w:ilvl w:val="0"/>
          <w:numId w:val="0"/>
        </w:numPr>
        <w:spacing w:line="336" w:lineRule="auto"/>
        <w:jc w:val="center"/>
        <w:rPr>
          <w:rFonts w:hint="default" w:ascii="宋体" w:hAnsi="宋体" w:eastAsia="宋体"/>
          <w:sz w:val="21"/>
          <w:szCs w:val="21"/>
          <w:lang w:val="en-US" w:eastAsia="zh-CN"/>
        </w:rPr>
      </w:pPr>
      <w:r>
        <w:rPr>
          <w:rFonts w:hint="eastAsia" w:ascii="宋体" w:hAnsi="宋体" w:eastAsia="宋体"/>
          <w:sz w:val="21"/>
          <w:szCs w:val="21"/>
          <w:lang w:val="en-US" w:eastAsia="zh-CN"/>
        </w:rPr>
        <w:t>图1 遥感影像智能解译技术在应急检测的应用</w:t>
      </w:r>
    </w:p>
    <w:p w14:paraId="32629625">
      <w:pPr>
        <w:spacing w:line="336" w:lineRule="auto"/>
        <w:rPr>
          <w:rFonts w:hint="eastAsia" w:ascii="宋体" w:hAnsi="宋体" w:eastAsia="宋体"/>
          <w:b/>
          <w:sz w:val="28"/>
        </w:rPr>
      </w:pPr>
      <w:r>
        <w:rPr>
          <w:rFonts w:hint="eastAsia" w:ascii="宋体" w:hAnsi="宋体" w:eastAsia="宋体"/>
          <w:b/>
          <w:sz w:val="28"/>
        </w:rPr>
        <w:t>3</w:t>
      </w:r>
      <w:r>
        <w:rPr>
          <w:rFonts w:hint="eastAsia" w:ascii="仿宋" w:hAnsi="仿宋" w:eastAsia="仿宋"/>
          <w:b/>
          <w:sz w:val="32"/>
          <w:szCs w:val="32"/>
        </w:rPr>
        <w:t>高分辨率遥感影像复杂目标检测技术</w:t>
      </w:r>
    </w:p>
    <w:p w14:paraId="5996F927">
      <w:pPr>
        <w:numPr>
          <w:ilvl w:val="0"/>
          <w:numId w:val="0"/>
        </w:numPr>
        <w:spacing w:line="336" w:lineRule="auto"/>
        <w:ind w:firstLine="420" w:firstLineChars="0"/>
        <w:rPr>
          <w:rFonts w:hint="eastAsia" w:ascii="宋体" w:hAnsi="宋体" w:eastAsia="宋体"/>
          <w:sz w:val="24"/>
          <w:lang w:eastAsia="zh-CN"/>
        </w:rPr>
      </w:pPr>
      <w:r>
        <w:rPr>
          <w:rFonts w:hint="eastAsia" w:ascii="宋体" w:hAnsi="宋体" w:eastAsia="宋体"/>
          <w:sz w:val="24"/>
        </w:rPr>
        <w:t>高分辨率遥感影像</w:t>
      </w:r>
      <w:r>
        <w:rPr>
          <w:rFonts w:hint="eastAsia" w:ascii="宋体" w:hAnsi="宋体" w:eastAsia="宋体"/>
          <w:sz w:val="24"/>
          <w:lang w:val="en-US" w:eastAsia="zh-CN"/>
        </w:rPr>
        <w:t>复杂目标检测</w:t>
      </w:r>
      <w:r>
        <w:rPr>
          <w:rFonts w:hint="eastAsia" w:ascii="宋体" w:hAnsi="宋体" w:eastAsia="宋体"/>
          <w:sz w:val="24"/>
        </w:rPr>
        <w:t>技术围绕解决大视场目标几何信息表示难</w:t>
      </w:r>
      <w:r>
        <w:rPr>
          <w:rFonts w:hint="eastAsia" w:ascii="宋体" w:hAnsi="宋体" w:eastAsia="宋体"/>
          <w:sz w:val="24"/>
          <w:lang w:val="en-US" w:eastAsia="zh-CN"/>
        </w:rPr>
        <w:t>的问</w:t>
      </w:r>
      <w:r>
        <w:rPr>
          <w:rFonts w:hint="eastAsia" w:ascii="宋体" w:hAnsi="宋体" w:eastAsia="宋体"/>
          <w:sz w:val="24"/>
        </w:rPr>
        <w:t>题，开展了一系列针对实际应用的研究工作。通过研究多尺度遥感目标检测技术，实现了高效、精准的目标感知，</w:t>
      </w:r>
      <w:r>
        <w:rPr>
          <w:rFonts w:hint="eastAsia" w:ascii="宋体" w:hAnsi="宋体" w:eastAsia="宋体"/>
          <w:sz w:val="24"/>
          <w:lang w:val="en-US" w:eastAsia="zh-CN"/>
        </w:rPr>
        <w:t>同时</w:t>
      </w:r>
      <w:r>
        <w:rPr>
          <w:rFonts w:hint="eastAsia" w:ascii="宋体" w:hAnsi="宋体" w:eastAsia="宋体"/>
          <w:sz w:val="24"/>
        </w:rPr>
        <w:t>助力遥感影像领域技术</w:t>
      </w:r>
      <w:r>
        <w:rPr>
          <w:rFonts w:hint="eastAsia" w:ascii="宋体" w:hAnsi="宋体" w:eastAsia="宋体"/>
          <w:sz w:val="24"/>
          <w:lang w:val="en-US" w:eastAsia="zh-CN"/>
        </w:rPr>
        <w:t>在应急减灾中的应用</w:t>
      </w:r>
      <w:r>
        <w:rPr>
          <w:rFonts w:hint="eastAsia" w:ascii="宋体" w:hAnsi="宋体" w:eastAsia="宋体"/>
          <w:sz w:val="24"/>
          <w:lang w:eastAsia="zh-CN"/>
        </w:rPr>
        <w:t>。</w:t>
      </w:r>
    </w:p>
    <w:p w14:paraId="059EF30F">
      <w:pPr>
        <w:spacing w:line="360" w:lineRule="auto"/>
        <w:ind w:firstLine="480" w:firstLineChars="200"/>
        <w:rPr>
          <w:rFonts w:ascii="宋体" w:hAnsi="宋体" w:eastAsia="宋体"/>
          <w:sz w:val="24"/>
        </w:rPr>
      </w:pPr>
      <w:r>
        <w:rPr>
          <w:rFonts w:hint="eastAsia" w:ascii="宋体" w:hAnsi="宋体" w:eastAsia="宋体"/>
          <w:sz w:val="24"/>
        </w:rPr>
        <w:t>针对大视场遥感图像目标感知面临密集小目标检测难的问题，探索遥感图像小目标感知空间和语义特征的纠缠耦合机理，在此基础上提出了动态感受野和细粒度任务解耦的多尺度遥感目标检测方法与多尺度遥感目标检测感知框架，实现了大视场密集小目标的精准感知</w:t>
      </w:r>
      <w:r>
        <w:rPr>
          <w:rFonts w:hint="eastAsia" w:ascii="宋体" w:hAnsi="宋体" w:eastAsia="宋体"/>
          <w:sz w:val="24"/>
          <w:lang w:eastAsia="zh-CN"/>
        </w:rPr>
        <w:t>。</w:t>
      </w:r>
      <w:r>
        <w:rPr>
          <w:rFonts w:hint="eastAsia" w:ascii="宋体" w:hAnsi="宋体" w:eastAsia="宋体"/>
          <w:sz w:val="24"/>
          <w:lang w:val="en-US" w:eastAsia="zh-CN"/>
        </w:rPr>
        <w:t>除此之外，</w:t>
      </w:r>
      <w:r>
        <w:rPr>
          <w:rFonts w:hint="eastAsia" w:ascii="宋体" w:hAnsi="宋体" w:eastAsia="宋体"/>
          <w:sz w:val="24"/>
        </w:rPr>
        <w:t>针对遥感图像中目标的几何结构不规则、自相交及非闭合等难题，发明了双向几何轮廓表示技术，引入矢量表示遥感目标的几何结构，并建立基于“双向环”损失的序列约束，用于起始点与顺逆性无关的动态顶点间序列关系建模，实现高效的遥感图像复杂形状目标检测和矢量化几何信息提取。最终，构建了复杂目标的自适应几何结构表示框架，实现多尺度、多类型遥感目标的灵活表示和精准感知。</w:t>
      </w:r>
    </w:p>
    <w:p w14:paraId="2EF9F6E0">
      <w:pPr>
        <w:spacing w:line="336" w:lineRule="auto"/>
        <w:jc w:val="center"/>
        <w:rPr>
          <w:rFonts w:hint="eastAsia" w:ascii="宋体" w:hAnsi="宋体" w:eastAsia="宋体" w:cs="宋体"/>
        </w:rPr>
      </w:pPr>
      <w:r>
        <w:drawing>
          <wp:inline distT="0" distB="0" distL="114300" distR="114300">
            <wp:extent cx="5271770" cy="3691890"/>
            <wp:effectExtent l="0" t="0" r="11430" b="381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5"/>
                    <a:stretch>
                      <a:fillRect/>
                    </a:stretch>
                  </pic:blipFill>
                  <pic:spPr>
                    <a:xfrm>
                      <a:off x="0" y="0"/>
                      <a:ext cx="5271770" cy="3691890"/>
                    </a:xfrm>
                    <a:prstGeom prst="rect">
                      <a:avLst/>
                    </a:prstGeom>
                    <a:noFill/>
                    <a:ln>
                      <a:noFill/>
                    </a:ln>
                  </pic:spPr>
                </pic:pic>
              </a:graphicData>
            </a:graphic>
          </wp:inline>
        </w:drawing>
      </w:r>
    </w:p>
    <w:p w14:paraId="2BEC0B63">
      <w:pPr>
        <w:spacing w:line="336" w:lineRule="auto"/>
        <w:jc w:val="center"/>
        <w:rPr>
          <w:rFonts w:hint="eastAsia" w:eastAsia="宋体"/>
          <w:lang w:val="en-US" w:eastAsia="zh-CN"/>
        </w:rPr>
      </w:pPr>
      <w:r>
        <w:rPr>
          <w:rFonts w:hint="eastAsia" w:ascii="宋体" w:hAnsi="宋体" w:eastAsia="宋体" w:cs="宋体"/>
        </w:rPr>
        <w:t>图</w:t>
      </w:r>
      <w:r>
        <w:rPr>
          <w:rFonts w:hint="eastAsia" w:ascii="宋体" w:hAnsi="宋体" w:eastAsia="宋体" w:cs="宋体"/>
          <w:lang w:val="en-US" w:eastAsia="zh-CN"/>
        </w:rPr>
        <w:t>2</w:t>
      </w:r>
      <w:r>
        <w:rPr>
          <w:rFonts w:hint="eastAsia" w:ascii="宋体" w:hAnsi="宋体" w:eastAsia="宋体" w:cs="宋体"/>
        </w:rPr>
        <w:t xml:space="preserve"> 高分辨率遥感影像复杂目标检测技术</w:t>
      </w:r>
      <w:r>
        <w:rPr>
          <w:rFonts w:hint="eastAsia" w:ascii="宋体" w:hAnsi="宋体" w:eastAsia="宋体" w:cs="宋体"/>
          <w:lang w:val="en-US" w:eastAsia="zh-CN"/>
        </w:rPr>
        <w:t>框架</w:t>
      </w:r>
    </w:p>
    <w:p w14:paraId="4C655A4C">
      <w:pPr>
        <w:spacing w:line="336" w:lineRule="auto"/>
        <w:ind w:firstLine="420" w:firstLineChars="0"/>
        <w:jc w:val="left"/>
        <w:rPr>
          <w:rFonts w:hint="eastAsia" w:ascii="宋体" w:hAnsi="宋体" w:eastAsia="宋体" w:cs="宋体"/>
          <w:sz w:val="24"/>
          <w:szCs w:val="24"/>
          <w:lang w:eastAsia="zh-CN"/>
        </w:rPr>
      </w:pPr>
      <w:r>
        <w:rPr>
          <w:rFonts w:hint="eastAsia" w:ascii="宋体" w:hAnsi="宋体" w:eastAsia="宋体" w:cs="宋体"/>
          <w:sz w:val="24"/>
          <w:szCs w:val="24"/>
          <w:lang w:val="en-US" w:eastAsia="zh-CN"/>
        </w:rPr>
        <w:t>该技术</w:t>
      </w:r>
      <w:r>
        <w:rPr>
          <w:rFonts w:hint="eastAsia" w:ascii="宋体" w:hAnsi="宋体" w:eastAsia="宋体" w:cs="宋体"/>
          <w:sz w:val="24"/>
          <w:szCs w:val="24"/>
        </w:rPr>
        <w:t>应用于重大自然灾害评估，有效支撑了“2021年舟曲立节滑坡”、“2021年云南漾濞6.4级地震”、“2021年河南郑州‘7•20’特大暴雨灾害”、“2022年四川泸定县6.8级地震”、“2023年甘肃积石山6.2级地震”等90余次全国滑坡、地震、洪灾等重大自然灾害的灾后评估，使灾后本底房屋分布制图由原来的1天提速为15分钟</w:t>
      </w:r>
      <w:r>
        <w:rPr>
          <w:rFonts w:hint="eastAsia" w:ascii="宋体" w:hAnsi="宋体" w:eastAsia="宋体" w:cs="宋体"/>
          <w:sz w:val="24"/>
          <w:szCs w:val="24"/>
          <w:lang w:eastAsia="zh-CN"/>
        </w:rPr>
        <w:t>。</w:t>
      </w:r>
    </w:p>
    <w:p w14:paraId="05F6637D">
      <w:pPr>
        <w:spacing w:line="336" w:lineRule="auto"/>
        <w:ind w:firstLine="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该技术也作为2024年度中国图象图形学学会技术发明奖的支持技术。</w:t>
      </w:r>
    </w:p>
    <w:p w14:paraId="71FB1DBC">
      <w:pPr>
        <w:spacing w:line="336" w:lineRule="auto"/>
        <w:ind w:firstLine="420" w:firstLineChars="0"/>
        <w:jc w:val="cente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2559685" cy="2625725"/>
            <wp:effectExtent l="0" t="0" r="5715" b="3175"/>
            <wp:docPr id="2" name="图片 2" descr="f3bd99167215456985cfc84a9546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f3bd99167215456985cfc84a9546330"/>
                    <pic:cNvPicPr>
                      <a:picLocks noChangeAspect="1"/>
                    </pic:cNvPicPr>
                  </pic:nvPicPr>
                  <pic:blipFill>
                    <a:blip r:embed="rId6"/>
                    <a:stretch>
                      <a:fillRect/>
                    </a:stretch>
                  </pic:blipFill>
                  <pic:spPr>
                    <a:xfrm>
                      <a:off x="0" y="0"/>
                      <a:ext cx="2559685" cy="2625725"/>
                    </a:xfrm>
                    <a:prstGeom prst="rect">
                      <a:avLst/>
                    </a:prstGeom>
                  </pic:spPr>
                </pic:pic>
              </a:graphicData>
            </a:graphic>
          </wp:inline>
        </w:drawing>
      </w:r>
    </w:p>
    <w:p w14:paraId="6035267F">
      <w:pPr>
        <w:spacing w:line="336" w:lineRule="auto"/>
        <w:ind w:firstLine="420" w:firstLineChars="0"/>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图3 水体提取结果</w:t>
      </w:r>
    </w:p>
    <w:p w14:paraId="05B97318">
      <w:pPr>
        <w:spacing w:line="336" w:lineRule="auto"/>
        <w:ind w:firstLine="420" w:firstLineChars="0"/>
        <w:jc w:val="center"/>
      </w:pPr>
      <w:r>
        <w:drawing>
          <wp:inline distT="0" distB="0" distL="114300" distR="114300">
            <wp:extent cx="2623185" cy="2619375"/>
            <wp:effectExtent l="0" t="0" r="5715" b="952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7"/>
                    <a:stretch>
                      <a:fillRect/>
                    </a:stretch>
                  </pic:blipFill>
                  <pic:spPr>
                    <a:xfrm>
                      <a:off x="0" y="0"/>
                      <a:ext cx="2623185" cy="2619375"/>
                    </a:xfrm>
                    <a:prstGeom prst="rect">
                      <a:avLst/>
                    </a:prstGeom>
                    <a:noFill/>
                    <a:ln>
                      <a:noFill/>
                    </a:ln>
                  </pic:spPr>
                </pic:pic>
              </a:graphicData>
            </a:graphic>
          </wp:inline>
        </w:drawing>
      </w:r>
    </w:p>
    <w:p w14:paraId="1EF215BD">
      <w:pPr>
        <w:spacing w:line="336" w:lineRule="auto"/>
        <w:ind w:firstLine="420" w:firstLineChars="0"/>
        <w:jc w:val="center"/>
        <w:rPr>
          <w:rFonts w:hint="eastAsia"/>
          <w:lang w:val="en-US" w:eastAsia="zh-CN"/>
        </w:rPr>
      </w:pPr>
      <w:r>
        <w:rPr>
          <w:rFonts w:hint="eastAsia"/>
          <w:lang w:val="en-US" w:eastAsia="zh-CN"/>
        </w:rPr>
        <w:t>图4 道路提取输入图像与结果</w:t>
      </w:r>
    </w:p>
    <w:p w14:paraId="2C960E3A">
      <w:pPr>
        <w:spacing w:line="336" w:lineRule="auto"/>
        <w:ind w:firstLine="420" w:firstLineChars="0"/>
        <w:jc w:val="center"/>
        <w:rPr>
          <w:rFonts w:hint="eastAsia" w:eastAsia="宋体"/>
          <w:lang w:eastAsia="zh-CN"/>
        </w:rPr>
      </w:pPr>
      <w:r>
        <w:rPr>
          <w:rFonts w:hint="eastAsia" w:eastAsia="宋体"/>
          <w:lang w:eastAsia="zh-CN"/>
        </w:rPr>
        <w:drawing>
          <wp:inline distT="0" distB="0" distL="114300" distR="114300">
            <wp:extent cx="3283585" cy="2580005"/>
            <wp:effectExtent l="0" t="0" r="5715" b="10795"/>
            <wp:docPr id="4" name="图片 4" descr="6d6c339ef050f976dec71387a771b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6d6c339ef050f976dec71387a771bd6"/>
                    <pic:cNvPicPr>
                      <a:picLocks noChangeAspect="1"/>
                    </pic:cNvPicPr>
                  </pic:nvPicPr>
                  <pic:blipFill>
                    <a:blip r:embed="rId8"/>
                    <a:srcRect r="51147"/>
                    <a:stretch>
                      <a:fillRect/>
                    </a:stretch>
                  </pic:blipFill>
                  <pic:spPr>
                    <a:xfrm>
                      <a:off x="0" y="0"/>
                      <a:ext cx="3283585" cy="2580005"/>
                    </a:xfrm>
                    <a:prstGeom prst="rect">
                      <a:avLst/>
                    </a:prstGeom>
                  </pic:spPr>
                </pic:pic>
              </a:graphicData>
            </a:graphic>
          </wp:inline>
        </w:drawing>
      </w:r>
    </w:p>
    <w:p w14:paraId="724CD5DF">
      <w:pPr>
        <w:spacing w:line="336" w:lineRule="auto"/>
        <w:ind w:firstLine="420" w:firstLineChars="0"/>
        <w:jc w:val="center"/>
        <w:rPr>
          <w:rFonts w:hint="default" w:eastAsia="宋体"/>
          <w:lang w:val="en-US" w:eastAsia="zh-CN"/>
        </w:rPr>
      </w:pPr>
      <w:r>
        <w:rPr>
          <w:rFonts w:hint="eastAsia" w:eastAsia="宋体"/>
          <w:lang w:val="en-US" w:eastAsia="zh-CN"/>
        </w:rPr>
        <w:t>图5 房屋提取结果</w:t>
      </w:r>
    </w:p>
    <w:p w14:paraId="30ED76B4">
      <w:pPr>
        <w:spacing w:line="336" w:lineRule="auto"/>
        <w:rPr>
          <w:rFonts w:ascii="宋体" w:hAnsi="宋体" w:eastAsia="宋体"/>
          <w:b/>
          <w:sz w:val="24"/>
        </w:rPr>
      </w:pPr>
      <w:r>
        <w:rPr>
          <w:rFonts w:ascii="宋体" w:hAnsi="宋体" w:eastAsia="宋体"/>
          <w:b/>
          <w:sz w:val="24"/>
        </w:rPr>
        <w:t>4</w:t>
      </w:r>
      <w:r>
        <w:rPr>
          <w:rFonts w:hint="eastAsia" w:ascii="宋体" w:hAnsi="宋体" w:eastAsia="宋体"/>
          <w:b/>
          <w:sz w:val="24"/>
        </w:rPr>
        <w:t xml:space="preserve"> 发展趋势展望</w:t>
      </w:r>
    </w:p>
    <w:p w14:paraId="3894FC6A">
      <w:pPr>
        <w:spacing w:line="336" w:lineRule="auto"/>
        <w:ind w:firstLine="480" w:firstLineChars="200"/>
        <w:rPr>
          <w:rFonts w:ascii="宋体" w:hAnsi="宋体" w:eastAsia="宋体"/>
          <w:sz w:val="24"/>
        </w:rPr>
      </w:pPr>
      <w:r>
        <w:rPr>
          <w:rFonts w:hint="eastAsia" w:ascii="宋体" w:hAnsi="宋体" w:eastAsia="宋体"/>
          <w:sz w:val="24"/>
        </w:rPr>
        <w:t>高分辨率遥感影像</w:t>
      </w:r>
      <w:r>
        <w:rPr>
          <w:rFonts w:hint="eastAsia" w:ascii="宋体" w:hAnsi="宋体" w:eastAsia="宋体"/>
          <w:sz w:val="24"/>
          <w:lang w:val="en-US" w:eastAsia="zh-CN"/>
        </w:rPr>
        <w:t>复杂</w:t>
      </w:r>
      <w:r>
        <w:rPr>
          <w:rFonts w:hint="eastAsia" w:ascii="宋体" w:hAnsi="宋体" w:eastAsia="宋体"/>
          <w:sz w:val="24"/>
        </w:rPr>
        <w:t>目标</w:t>
      </w:r>
      <w:r>
        <w:rPr>
          <w:rFonts w:hint="eastAsia" w:ascii="宋体" w:hAnsi="宋体" w:eastAsia="宋体"/>
          <w:sz w:val="24"/>
          <w:lang w:val="en-US" w:eastAsia="zh-CN"/>
        </w:rPr>
        <w:t>检测</w:t>
      </w:r>
      <w:r>
        <w:rPr>
          <w:rFonts w:hint="eastAsia" w:ascii="宋体" w:hAnsi="宋体" w:eastAsia="宋体"/>
          <w:sz w:val="24"/>
        </w:rPr>
        <w:t>技术</w:t>
      </w:r>
      <w:r>
        <w:rPr>
          <w:rFonts w:hint="eastAsia" w:ascii="宋体" w:hAnsi="宋体" w:eastAsia="宋体"/>
          <w:sz w:val="24"/>
          <w:lang w:val="en-US" w:eastAsia="zh-CN"/>
        </w:rPr>
        <w:t>尽管</w:t>
      </w:r>
      <w:r>
        <w:rPr>
          <w:rFonts w:hint="eastAsia" w:ascii="宋体" w:hAnsi="宋体" w:eastAsia="宋体"/>
          <w:sz w:val="24"/>
        </w:rPr>
        <w:t>对遥感影像目标感知的研究取得了显著成果，但仍然存在一定的技术局限性。</w:t>
      </w:r>
      <w:r>
        <w:rPr>
          <w:rFonts w:ascii="宋体" w:hAnsi="宋体" w:eastAsia="宋体" w:cs="宋体"/>
          <w:sz w:val="24"/>
          <w:szCs w:val="24"/>
        </w:rPr>
        <w:t>随着遥感技术、深度学习和人工智能的不断进步，高分辨率遥感影像目标</w:t>
      </w:r>
      <w:r>
        <w:rPr>
          <w:rFonts w:hint="eastAsia" w:ascii="宋体" w:hAnsi="宋体" w:eastAsia="宋体" w:cs="宋体"/>
          <w:sz w:val="24"/>
          <w:szCs w:val="24"/>
          <w:lang w:val="en-US" w:eastAsia="zh-CN"/>
        </w:rPr>
        <w:t>检测</w:t>
      </w:r>
      <w:r>
        <w:rPr>
          <w:rFonts w:ascii="宋体" w:hAnsi="宋体" w:eastAsia="宋体" w:cs="宋体"/>
          <w:sz w:val="24"/>
          <w:szCs w:val="24"/>
        </w:rPr>
        <w:t>将在应急减灾领域发挥更为重要的作用。高分辨率遥感影像目标</w:t>
      </w:r>
      <w:r>
        <w:rPr>
          <w:rFonts w:hint="eastAsia" w:ascii="宋体" w:hAnsi="宋体" w:eastAsia="宋体" w:cs="宋体"/>
          <w:sz w:val="24"/>
          <w:szCs w:val="24"/>
          <w:lang w:val="en-US" w:eastAsia="zh-CN"/>
        </w:rPr>
        <w:t>检测技术</w:t>
      </w:r>
      <w:r>
        <w:rPr>
          <w:rFonts w:hint="eastAsia" w:ascii="宋体" w:hAnsi="宋体" w:eastAsia="宋体"/>
          <w:sz w:val="24"/>
        </w:rPr>
        <w:t>未来将围绕以下几个方面蓬勃发展：</w:t>
      </w:r>
    </w:p>
    <w:p w14:paraId="0E9D1DBC">
      <w:pPr>
        <w:spacing w:line="336" w:lineRule="auto"/>
        <w:ind w:firstLine="480" w:firstLineChars="200"/>
        <w:rPr>
          <w:rFonts w:hint="eastAsia" w:ascii="宋体" w:hAnsi="宋体" w:eastAsia="宋体"/>
          <w:sz w:val="24"/>
        </w:rPr>
      </w:pPr>
      <w:r>
        <w:rPr>
          <w:rFonts w:hint="eastAsia" w:ascii="宋体" w:hAnsi="宋体" w:eastAsia="宋体"/>
          <w:sz w:val="24"/>
          <w:lang w:eastAsia="zh-CN"/>
        </w:rPr>
        <w:t>（</w:t>
      </w:r>
      <w:r>
        <w:rPr>
          <w:rFonts w:hint="eastAsia" w:ascii="宋体" w:hAnsi="宋体" w:eastAsia="宋体"/>
          <w:sz w:val="24"/>
          <w:lang w:val="en-US" w:eastAsia="zh-CN"/>
        </w:rPr>
        <w:t>1</w:t>
      </w:r>
      <w:r>
        <w:rPr>
          <w:rFonts w:hint="eastAsia" w:ascii="宋体" w:hAnsi="宋体" w:eastAsia="宋体"/>
          <w:sz w:val="24"/>
          <w:lang w:eastAsia="zh-CN"/>
        </w:rPr>
        <w:t>）</w:t>
      </w:r>
      <w:r>
        <w:rPr>
          <w:rFonts w:hint="eastAsia" w:ascii="宋体" w:hAnsi="宋体" w:eastAsia="宋体"/>
          <w:sz w:val="24"/>
        </w:rPr>
        <w:t>大模型驱动的多模态信息融合</w:t>
      </w:r>
    </w:p>
    <w:p w14:paraId="38AF9616">
      <w:pPr>
        <w:spacing w:line="336" w:lineRule="auto"/>
        <w:ind w:firstLine="480" w:firstLineChars="200"/>
        <w:rPr>
          <w:rFonts w:hint="eastAsia" w:ascii="宋体" w:hAnsi="宋体" w:eastAsia="宋体"/>
          <w:sz w:val="24"/>
        </w:rPr>
      </w:pPr>
      <w:r>
        <w:rPr>
          <w:rFonts w:hint="eastAsia" w:ascii="宋体" w:hAnsi="宋体" w:eastAsia="宋体"/>
          <w:sz w:val="24"/>
        </w:rPr>
        <w:t>将大模型应用于遥感影像的多模态信息融合中，通过预训练模型来处理遥感影像的光谱、空间、时间等多维数据，</w:t>
      </w:r>
      <w:r>
        <w:rPr>
          <w:rFonts w:hint="eastAsia" w:ascii="宋体" w:hAnsi="宋体" w:eastAsia="宋体"/>
          <w:sz w:val="24"/>
          <w:lang w:val="en-US" w:eastAsia="zh-CN"/>
        </w:rPr>
        <w:t>可以</w:t>
      </w:r>
      <w:r>
        <w:rPr>
          <w:rFonts w:hint="eastAsia" w:ascii="宋体" w:hAnsi="宋体" w:eastAsia="宋体"/>
          <w:sz w:val="24"/>
        </w:rPr>
        <w:t>学习不同模态间的关联性，增强其对细节信息的捕捉能力，进而减少信息融合过程中的损失。同时，利用大模型的自适应性，针对不同的遥感场景动态调整信息融合策略，从而提高目标</w:t>
      </w:r>
      <w:r>
        <w:rPr>
          <w:rFonts w:hint="eastAsia" w:ascii="宋体" w:hAnsi="宋体" w:eastAsia="宋体"/>
          <w:sz w:val="24"/>
          <w:lang w:val="en-US" w:eastAsia="zh-CN"/>
        </w:rPr>
        <w:t>检测</w:t>
      </w:r>
      <w:r>
        <w:rPr>
          <w:rFonts w:hint="eastAsia" w:ascii="宋体" w:hAnsi="宋体" w:eastAsia="宋体"/>
          <w:sz w:val="24"/>
        </w:rPr>
        <w:t>的精度和可靠性。</w:t>
      </w:r>
    </w:p>
    <w:p w14:paraId="4C5F9635">
      <w:pPr>
        <w:spacing w:line="336" w:lineRule="auto"/>
        <w:ind w:firstLine="480" w:firstLineChars="200"/>
        <w:rPr>
          <w:rFonts w:hint="eastAsia" w:ascii="宋体" w:hAnsi="宋体" w:eastAsia="宋体"/>
          <w:sz w:val="24"/>
        </w:rPr>
      </w:pPr>
      <w:r>
        <w:rPr>
          <w:rFonts w:hint="eastAsia" w:ascii="宋体" w:hAnsi="宋体" w:eastAsia="宋体"/>
          <w:sz w:val="24"/>
          <w:lang w:eastAsia="zh-CN"/>
        </w:rPr>
        <w:t>（</w:t>
      </w:r>
      <w:r>
        <w:rPr>
          <w:rFonts w:hint="eastAsia" w:ascii="宋体" w:hAnsi="宋体" w:eastAsia="宋体"/>
          <w:sz w:val="24"/>
          <w:lang w:val="en-US" w:eastAsia="zh-CN"/>
        </w:rPr>
        <w:t>2</w:t>
      </w:r>
      <w:r>
        <w:rPr>
          <w:rFonts w:hint="eastAsia" w:ascii="宋体" w:hAnsi="宋体" w:eastAsia="宋体"/>
          <w:sz w:val="24"/>
          <w:lang w:eastAsia="zh-CN"/>
        </w:rPr>
        <w:t>）</w:t>
      </w:r>
      <w:r>
        <w:rPr>
          <w:rFonts w:hint="eastAsia" w:ascii="宋体" w:hAnsi="宋体" w:eastAsia="宋体"/>
          <w:sz w:val="24"/>
        </w:rPr>
        <w:t>基于生成式模型的几何结构表示</w:t>
      </w:r>
    </w:p>
    <w:p w14:paraId="4B639EE8">
      <w:pPr>
        <w:spacing w:line="336" w:lineRule="auto"/>
        <w:ind w:firstLine="480" w:firstLineChars="200"/>
        <w:rPr>
          <w:rFonts w:hint="eastAsia" w:ascii="宋体" w:hAnsi="宋体" w:eastAsia="宋体"/>
          <w:sz w:val="24"/>
        </w:rPr>
      </w:pPr>
      <w:r>
        <w:rPr>
          <w:rFonts w:hint="eastAsia" w:ascii="宋体" w:hAnsi="宋体" w:eastAsia="宋体"/>
          <w:sz w:val="24"/>
        </w:rPr>
        <w:t>生成对抗网络和扩散模型等生成模型近年来在复杂目标建模方面展现了强大的能力。将这些生成式模型应用于遥感影像的几何结构表示中，通过生成式模型来学习和模拟目标的多种几何形态，</w:t>
      </w:r>
      <w:r>
        <w:rPr>
          <w:rFonts w:hint="eastAsia" w:ascii="宋体" w:hAnsi="宋体" w:eastAsia="宋体"/>
          <w:sz w:val="24"/>
          <w:lang w:val="en-US" w:eastAsia="zh-CN"/>
        </w:rPr>
        <w:t>可以</w:t>
      </w:r>
      <w:r>
        <w:rPr>
          <w:rFonts w:hint="eastAsia" w:ascii="宋体" w:hAnsi="宋体" w:eastAsia="宋体"/>
          <w:sz w:val="24"/>
        </w:rPr>
        <w:t>增强目标几何结构表示的鲁棒性，从而提升其在复杂场景中的表现。</w:t>
      </w:r>
    </w:p>
    <w:p w14:paraId="23FCDC5E">
      <w:pPr>
        <w:spacing w:line="336" w:lineRule="auto"/>
        <w:ind w:firstLine="480" w:firstLineChars="200"/>
        <w:rPr>
          <w:rFonts w:hint="eastAsia" w:ascii="宋体" w:hAnsi="宋体" w:eastAsia="宋体"/>
          <w:sz w:val="24"/>
        </w:rPr>
      </w:pPr>
      <w:r>
        <w:rPr>
          <w:rFonts w:hint="eastAsia" w:ascii="宋体" w:hAnsi="宋体" w:eastAsia="宋体"/>
          <w:sz w:val="24"/>
          <w:lang w:eastAsia="zh-CN"/>
        </w:rPr>
        <w:t>（</w:t>
      </w:r>
      <w:r>
        <w:rPr>
          <w:rFonts w:hint="eastAsia" w:ascii="宋体" w:hAnsi="宋体" w:eastAsia="宋体"/>
          <w:sz w:val="24"/>
          <w:lang w:val="en-US" w:eastAsia="zh-CN"/>
        </w:rPr>
        <w:t>3</w:t>
      </w:r>
      <w:r>
        <w:rPr>
          <w:rFonts w:hint="eastAsia" w:ascii="宋体" w:hAnsi="宋体" w:eastAsia="宋体"/>
          <w:sz w:val="24"/>
          <w:lang w:eastAsia="zh-CN"/>
        </w:rPr>
        <w:t>）</w:t>
      </w:r>
      <w:r>
        <w:rPr>
          <w:rFonts w:hint="eastAsia" w:ascii="宋体" w:hAnsi="宋体" w:eastAsia="宋体"/>
          <w:sz w:val="24"/>
        </w:rPr>
        <w:t>人工智能与遥感领域的深度融合</w:t>
      </w:r>
    </w:p>
    <w:p w14:paraId="336A0EEF">
      <w:pPr>
        <w:spacing w:line="336" w:lineRule="auto"/>
        <w:ind w:firstLine="480" w:firstLineChars="200"/>
        <w:rPr>
          <w:rFonts w:hint="eastAsia" w:ascii="宋体" w:hAnsi="宋体" w:eastAsia="宋体"/>
          <w:sz w:val="24"/>
        </w:rPr>
      </w:pPr>
      <w:r>
        <w:rPr>
          <w:rFonts w:hint="eastAsia" w:ascii="宋体" w:hAnsi="宋体" w:eastAsia="宋体"/>
          <w:sz w:val="24"/>
        </w:rPr>
        <w:t>未来的遥感影像目标感知研究将进一步与自监督学习、强化学习等新兴技术深度融合，通过自监督学习方法，利用大量未标注的遥感影像数据进行预训练，从而减少对标注数据的依赖，</w:t>
      </w:r>
      <w:r>
        <w:rPr>
          <w:rFonts w:hint="eastAsia" w:ascii="宋体" w:hAnsi="宋体" w:eastAsia="宋体"/>
          <w:sz w:val="24"/>
          <w:lang w:val="en-US" w:eastAsia="zh-CN"/>
        </w:rPr>
        <w:t>可以</w:t>
      </w:r>
      <w:r>
        <w:rPr>
          <w:rFonts w:hint="eastAsia" w:ascii="宋体" w:hAnsi="宋体" w:eastAsia="宋体"/>
          <w:sz w:val="24"/>
        </w:rPr>
        <w:t>提高模型的泛化能力和适应性。</w:t>
      </w:r>
    </w:p>
    <w:p w14:paraId="77A7B1FA">
      <w:pPr>
        <w:spacing w:line="336" w:lineRule="auto"/>
        <w:ind w:firstLine="480" w:firstLineChars="200"/>
        <w:rPr>
          <w:rFonts w:hint="eastAsia" w:ascii="宋体" w:hAnsi="宋体" w:eastAsia="宋体"/>
          <w:sz w:val="24"/>
        </w:rPr>
      </w:pPr>
      <w:r>
        <w:rPr>
          <w:rFonts w:hint="eastAsia" w:ascii="宋体" w:hAnsi="宋体" w:eastAsia="宋体"/>
          <w:sz w:val="24"/>
        </w:rPr>
        <w:t>总之，随着大模型等新兴技术的引入和发展，高分辨率遥感影像目标</w:t>
      </w:r>
      <w:r>
        <w:rPr>
          <w:rFonts w:hint="eastAsia" w:ascii="宋体" w:hAnsi="宋体" w:eastAsia="宋体"/>
          <w:sz w:val="24"/>
          <w:lang w:val="en-US" w:eastAsia="zh-CN"/>
        </w:rPr>
        <w:t>检测</w:t>
      </w:r>
      <w:r>
        <w:rPr>
          <w:rFonts w:hint="eastAsia" w:ascii="宋体" w:hAnsi="宋体" w:eastAsia="宋体"/>
          <w:sz w:val="24"/>
        </w:rPr>
        <w:t>技术将在未来迎来新的发展机遇。</w:t>
      </w:r>
    </w:p>
    <w:p w14:paraId="3FE28262">
      <w:pPr>
        <w:spacing w:line="336" w:lineRule="auto"/>
        <w:ind w:firstLine="480" w:firstLineChars="200"/>
        <w:rPr>
          <w:rFonts w:hint="eastAsia" w:ascii="宋体" w:hAnsi="宋体" w:eastAsia="宋体"/>
          <w:sz w:val="24"/>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FZKai-Z03">
    <w:altName w:val="Malgun Gothic Semilight"/>
    <w:panose1 w:val="00000000000000000000"/>
    <w:charset w:val="86"/>
    <w:family w:val="swiss"/>
    <w:pitch w:val="default"/>
    <w:sig w:usb0="00000000" w:usb1="00000000" w:usb2="00000010" w:usb3="00000000" w:csb0="00040000" w:csb1="00000000"/>
  </w:font>
  <w:font w:name="Malgun Gothic Semilight">
    <w:panose1 w:val="020B0502040204020203"/>
    <w:charset w:val="86"/>
    <w:family w:val="auto"/>
    <w:pitch w:val="default"/>
    <w:sig w:usb0="900002AF" w:usb1="01D77CFB" w:usb2="00000012" w:usb3="00000000" w:csb0="203E01BD" w:csb1="D7FF0000"/>
  </w:font>
  <w:font w:name="仿宋">
    <w:panose1 w:val="02010609060101010101"/>
    <w:charset w:val="86"/>
    <w:family w:val="modern"/>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F0EA9C8"/>
    <w:multiLevelType w:val="singleLevel"/>
    <w:tmpl w:val="1F0EA9C8"/>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yMLU0NDc1sjAwMTQxMTVS0lEKTi0uzszPAykwNKsFACuni6stAAAA"/>
  </w:docVars>
  <w:rsids>
    <w:rsidRoot w:val="00AD0AF6"/>
    <w:rsid w:val="00000768"/>
    <w:rsid w:val="000018A9"/>
    <w:rsid w:val="00010287"/>
    <w:rsid w:val="000171A9"/>
    <w:rsid w:val="000172B3"/>
    <w:rsid w:val="00026FB7"/>
    <w:rsid w:val="00027637"/>
    <w:rsid w:val="000279CF"/>
    <w:rsid w:val="00033211"/>
    <w:rsid w:val="000333A5"/>
    <w:rsid w:val="00033547"/>
    <w:rsid w:val="00043608"/>
    <w:rsid w:val="00057957"/>
    <w:rsid w:val="000655A3"/>
    <w:rsid w:val="00073636"/>
    <w:rsid w:val="000769D5"/>
    <w:rsid w:val="000801B5"/>
    <w:rsid w:val="00087C7E"/>
    <w:rsid w:val="00090783"/>
    <w:rsid w:val="000A2D0C"/>
    <w:rsid w:val="000A302A"/>
    <w:rsid w:val="000A3196"/>
    <w:rsid w:val="000A407D"/>
    <w:rsid w:val="000B1E23"/>
    <w:rsid w:val="000B3808"/>
    <w:rsid w:val="000B6D07"/>
    <w:rsid w:val="000C03AB"/>
    <w:rsid w:val="000D6E9B"/>
    <w:rsid w:val="000D7FAC"/>
    <w:rsid w:val="000E440A"/>
    <w:rsid w:val="000E6FA8"/>
    <w:rsid w:val="000F7DEF"/>
    <w:rsid w:val="001003FF"/>
    <w:rsid w:val="001135A5"/>
    <w:rsid w:val="00116B48"/>
    <w:rsid w:val="00117785"/>
    <w:rsid w:val="001200B7"/>
    <w:rsid w:val="001222DD"/>
    <w:rsid w:val="0012248C"/>
    <w:rsid w:val="00122FBD"/>
    <w:rsid w:val="001234B8"/>
    <w:rsid w:val="00134308"/>
    <w:rsid w:val="00140BBE"/>
    <w:rsid w:val="00143B98"/>
    <w:rsid w:val="00144C51"/>
    <w:rsid w:val="00145276"/>
    <w:rsid w:val="00146828"/>
    <w:rsid w:val="00150828"/>
    <w:rsid w:val="00150C07"/>
    <w:rsid w:val="00155341"/>
    <w:rsid w:val="001563CD"/>
    <w:rsid w:val="001566FF"/>
    <w:rsid w:val="00156BFD"/>
    <w:rsid w:val="001649D8"/>
    <w:rsid w:val="001777A6"/>
    <w:rsid w:val="00177CB5"/>
    <w:rsid w:val="00183A24"/>
    <w:rsid w:val="001911E6"/>
    <w:rsid w:val="001A0E12"/>
    <w:rsid w:val="001A7595"/>
    <w:rsid w:val="001C0161"/>
    <w:rsid w:val="001C1DF4"/>
    <w:rsid w:val="001C5208"/>
    <w:rsid w:val="001C7519"/>
    <w:rsid w:val="001D180B"/>
    <w:rsid w:val="001D2B4D"/>
    <w:rsid w:val="001D42FB"/>
    <w:rsid w:val="001D565B"/>
    <w:rsid w:val="001D5DE3"/>
    <w:rsid w:val="001E0F87"/>
    <w:rsid w:val="001E17BA"/>
    <w:rsid w:val="001E1D40"/>
    <w:rsid w:val="001F14C0"/>
    <w:rsid w:val="001F3B57"/>
    <w:rsid w:val="002022D9"/>
    <w:rsid w:val="00203E53"/>
    <w:rsid w:val="002056E8"/>
    <w:rsid w:val="00206E9A"/>
    <w:rsid w:val="0020772E"/>
    <w:rsid w:val="00211B0A"/>
    <w:rsid w:val="0021281A"/>
    <w:rsid w:val="00220734"/>
    <w:rsid w:val="0022273E"/>
    <w:rsid w:val="00222FF7"/>
    <w:rsid w:val="00241C91"/>
    <w:rsid w:val="00243B69"/>
    <w:rsid w:val="00245F1D"/>
    <w:rsid w:val="002466FD"/>
    <w:rsid w:val="0025213F"/>
    <w:rsid w:val="0025568C"/>
    <w:rsid w:val="002557DA"/>
    <w:rsid w:val="00264D9E"/>
    <w:rsid w:val="00270C2C"/>
    <w:rsid w:val="00274E21"/>
    <w:rsid w:val="00276DAC"/>
    <w:rsid w:val="00280542"/>
    <w:rsid w:val="00281BAB"/>
    <w:rsid w:val="0028291C"/>
    <w:rsid w:val="002863DD"/>
    <w:rsid w:val="00286FFA"/>
    <w:rsid w:val="00296E4F"/>
    <w:rsid w:val="002A5BF6"/>
    <w:rsid w:val="002A7952"/>
    <w:rsid w:val="002B4EBA"/>
    <w:rsid w:val="002B5370"/>
    <w:rsid w:val="002B5A4C"/>
    <w:rsid w:val="002B774A"/>
    <w:rsid w:val="002C0DA5"/>
    <w:rsid w:val="002D02D5"/>
    <w:rsid w:val="002D2A21"/>
    <w:rsid w:val="002D50D1"/>
    <w:rsid w:val="002D6D74"/>
    <w:rsid w:val="002E1476"/>
    <w:rsid w:val="002E37A8"/>
    <w:rsid w:val="002E7E09"/>
    <w:rsid w:val="002F78BB"/>
    <w:rsid w:val="002F7E08"/>
    <w:rsid w:val="00304662"/>
    <w:rsid w:val="00307138"/>
    <w:rsid w:val="00307315"/>
    <w:rsid w:val="003178F4"/>
    <w:rsid w:val="00317C95"/>
    <w:rsid w:val="00321FBA"/>
    <w:rsid w:val="003228FD"/>
    <w:rsid w:val="00322C38"/>
    <w:rsid w:val="00323A8E"/>
    <w:rsid w:val="003247E7"/>
    <w:rsid w:val="0033225F"/>
    <w:rsid w:val="00335041"/>
    <w:rsid w:val="00337366"/>
    <w:rsid w:val="003468AA"/>
    <w:rsid w:val="0035273A"/>
    <w:rsid w:val="00381435"/>
    <w:rsid w:val="00383151"/>
    <w:rsid w:val="00393928"/>
    <w:rsid w:val="00393EC3"/>
    <w:rsid w:val="003948D9"/>
    <w:rsid w:val="00394E0B"/>
    <w:rsid w:val="003A3018"/>
    <w:rsid w:val="003A4341"/>
    <w:rsid w:val="003A4BE4"/>
    <w:rsid w:val="003B1988"/>
    <w:rsid w:val="003B2479"/>
    <w:rsid w:val="003B4ABA"/>
    <w:rsid w:val="003B67DD"/>
    <w:rsid w:val="003B6EBF"/>
    <w:rsid w:val="003C411D"/>
    <w:rsid w:val="003C49FB"/>
    <w:rsid w:val="003C523D"/>
    <w:rsid w:val="003C5FFC"/>
    <w:rsid w:val="003C609C"/>
    <w:rsid w:val="003C7D1C"/>
    <w:rsid w:val="003D00D2"/>
    <w:rsid w:val="003D5BFB"/>
    <w:rsid w:val="003E1D83"/>
    <w:rsid w:val="003E28A2"/>
    <w:rsid w:val="003E41C0"/>
    <w:rsid w:val="003E4270"/>
    <w:rsid w:val="003F33F7"/>
    <w:rsid w:val="0040013C"/>
    <w:rsid w:val="00402DCB"/>
    <w:rsid w:val="004120B1"/>
    <w:rsid w:val="00412830"/>
    <w:rsid w:val="00413C24"/>
    <w:rsid w:val="0041787C"/>
    <w:rsid w:val="00423352"/>
    <w:rsid w:val="00424E9D"/>
    <w:rsid w:val="00430361"/>
    <w:rsid w:val="00435539"/>
    <w:rsid w:val="004356EC"/>
    <w:rsid w:val="00435A99"/>
    <w:rsid w:val="00436234"/>
    <w:rsid w:val="004376C6"/>
    <w:rsid w:val="0044345C"/>
    <w:rsid w:val="00445C8C"/>
    <w:rsid w:val="0045169B"/>
    <w:rsid w:val="00454E8F"/>
    <w:rsid w:val="0046558D"/>
    <w:rsid w:val="00465FC6"/>
    <w:rsid w:val="00471E00"/>
    <w:rsid w:val="004729DB"/>
    <w:rsid w:val="00475D6D"/>
    <w:rsid w:val="00496044"/>
    <w:rsid w:val="00497CA1"/>
    <w:rsid w:val="004A17F0"/>
    <w:rsid w:val="004A1930"/>
    <w:rsid w:val="004A3FFB"/>
    <w:rsid w:val="004A68FF"/>
    <w:rsid w:val="004A6B5F"/>
    <w:rsid w:val="004A7034"/>
    <w:rsid w:val="004B1358"/>
    <w:rsid w:val="004B2B12"/>
    <w:rsid w:val="004B3A34"/>
    <w:rsid w:val="004B5507"/>
    <w:rsid w:val="004C1322"/>
    <w:rsid w:val="004C76A1"/>
    <w:rsid w:val="004D12E9"/>
    <w:rsid w:val="004D25F2"/>
    <w:rsid w:val="004D76E5"/>
    <w:rsid w:val="004E679F"/>
    <w:rsid w:val="004F0A6C"/>
    <w:rsid w:val="004F12CD"/>
    <w:rsid w:val="004F43A7"/>
    <w:rsid w:val="004F6429"/>
    <w:rsid w:val="00500003"/>
    <w:rsid w:val="00501F9C"/>
    <w:rsid w:val="005035BA"/>
    <w:rsid w:val="00503D5A"/>
    <w:rsid w:val="0050444E"/>
    <w:rsid w:val="00515147"/>
    <w:rsid w:val="0051589E"/>
    <w:rsid w:val="00522BC9"/>
    <w:rsid w:val="00524326"/>
    <w:rsid w:val="00526E33"/>
    <w:rsid w:val="005276F1"/>
    <w:rsid w:val="00533461"/>
    <w:rsid w:val="0053365A"/>
    <w:rsid w:val="005412E1"/>
    <w:rsid w:val="0054434B"/>
    <w:rsid w:val="005629BF"/>
    <w:rsid w:val="00564B95"/>
    <w:rsid w:val="00570679"/>
    <w:rsid w:val="005712C1"/>
    <w:rsid w:val="0057170B"/>
    <w:rsid w:val="00574C95"/>
    <w:rsid w:val="00574DE5"/>
    <w:rsid w:val="00577E25"/>
    <w:rsid w:val="005868A0"/>
    <w:rsid w:val="00594C51"/>
    <w:rsid w:val="005976A4"/>
    <w:rsid w:val="00597D7F"/>
    <w:rsid w:val="005B0897"/>
    <w:rsid w:val="005B45DC"/>
    <w:rsid w:val="005C07BD"/>
    <w:rsid w:val="005C7EB4"/>
    <w:rsid w:val="005D47BB"/>
    <w:rsid w:val="005D6A28"/>
    <w:rsid w:val="005E20D6"/>
    <w:rsid w:val="005E3E7D"/>
    <w:rsid w:val="005E4E06"/>
    <w:rsid w:val="005E5EF9"/>
    <w:rsid w:val="005E7DA0"/>
    <w:rsid w:val="005F3ACC"/>
    <w:rsid w:val="005F4100"/>
    <w:rsid w:val="005F466C"/>
    <w:rsid w:val="00617D7E"/>
    <w:rsid w:val="00622E6A"/>
    <w:rsid w:val="006239BA"/>
    <w:rsid w:val="0062723E"/>
    <w:rsid w:val="00634365"/>
    <w:rsid w:val="00645620"/>
    <w:rsid w:val="00646445"/>
    <w:rsid w:val="006602C2"/>
    <w:rsid w:val="00661E67"/>
    <w:rsid w:val="006657E7"/>
    <w:rsid w:val="00677C59"/>
    <w:rsid w:val="006816F8"/>
    <w:rsid w:val="0068325F"/>
    <w:rsid w:val="0069066E"/>
    <w:rsid w:val="006930C4"/>
    <w:rsid w:val="006936F9"/>
    <w:rsid w:val="00693B9B"/>
    <w:rsid w:val="00695109"/>
    <w:rsid w:val="00697321"/>
    <w:rsid w:val="006A2172"/>
    <w:rsid w:val="006A3C63"/>
    <w:rsid w:val="006A53D2"/>
    <w:rsid w:val="006A6A1A"/>
    <w:rsid w:val="006B1684"/>
    <w:rsid w:val="006B3E6C"/>
    <w:rsid w:val="006B3E91"/>
    <w:rsid w:val="006C0EB0"/>
    <w:rsid w:val="006C26DE"/>
    <w:rsid w:val="006D1202"/>
    <w:rsid w:val="006D493C"/>
    <w:rsid w:val="006D686E"/>
    <w:rsid w:val="006E1059"/>
    <w:rsid w:val="006E27D6"/>
    <w:rsid w:val="006E368B"/>
    <w:rsid w:val="006E4899"/>
    <w:rsid w:val="006E713D"/>
    <w:rsid w:val="006F1390"/>
    <w:rsid w:val="006F19E0"/>
    <w:rsid w:val="006F34C9"/>
    <w:rsid w:val="006F7CEB"/>
    <w:rsid w:val="00704194"/>
    <w:rsid w:val="00715A75"/>
    <w:rsid w:val="00723DAE"/>
    <w:rsid w:val="00743EC8"/>
    <w:rsid w:val="00746579"/>
    <w:rsid w:val="00754090"/>
    <w:rsid w:val="00756CB6"/>
    <w:rsid w:val="00761701"/>
    <w:rsid w:val="007623A5"/>
    <w:rsid w:val="00764DA7"/>
    <w:rsid w:val="007660BF"/>
    <w:rsid w:val="007733B2"/>
    <w:rsid w:val="00777244"/>
    <w:rsid w:val="00780B46"/>
    <w:rsid w:val="00790681"/>
    <w:rsid w:val="007925E6"/>
    <w:rsid w:val="00795218"/>
    <w:rsid w:val="007A085D"/>
    <w:rsid w:val="007A16DC"/>
    <w:rsid w:val="007A1B0F"/>
    <w:rsid w:val="007A5C6E"/>
    <w:rsid w:val="007B20E7"/>
    <w:rsid w:val="007B2A02"/>
    <w:rsid w:val="007B5F3B"/>
    <w:rsid w:val="007B72AB"/>
    <w:rsid w:val="007C3B7E"/>
    <w:rsid w:val="007C5BE7"/>
    <w:rsid w:val="007C7E71"/>
    <w:rsid w:val="007D45A5"/>
    <w:rsid w:val="007E0488"/>
    <w:rsid w:val="007E0DD6"/>
    <w:rsid w:val="007E363B"/>
    <w:rsid w:val="007E59DE"/>
    <w:rsid w:val="007F0EBD"/>
    <w:rsid w:val="007F6601"/>
    <w:rsid w:val="0080087B"/>
    <w:rsid w:val="0080161D"/>
    <w:rsid w:val="00811068"/>
    <w:rsid w:val="00813C49"/>
    <w:rsid w:val="00813D36"/>
    <w:rsid w:val="0082313A"/>
    <w:rsid w:val="00824C4F"/>
    <w:rsid w:val="0082508F"/>
    <w:rsid w:val="008300BE"/>
    <w:rsid w:val="0083552A"/>
    <w:rsid w:val="00836E2E"/>
    <w:rsid w:val="00837583"/>
    <w:rsid w:val="00853934"/>
    <w:rsid w:val="008679A8"/>
    <w:rsid w:val="0087026F"/>
    <w:rsid w:val="008712ED"/>
    <w:rsid w:val="00872472"/>
    <w:rsid w:val="008729A8"/>
    <w:rsid w:val="008740EC"/>
    <w:rsid w:val="00876CFD"/>
    <w:rsid w:val="008805D2"/>
    <w:rsid w:val="00882AB3"/>
    <w:rsid w:val="00882D76"/>
    <w:rsid w:val="008952ED"/>
    <w:rsid w:val="008A2BC8"/>
    <w:rsid w:val="008B538B"/>
    <w:rsid w:val="008C10D7"/>
    <w:rsid w:val="008C2A24"/>
    <w:rsid w:val="008D00D2"/>
    <w:rsid w:val="008D19C2"/>
    <w:rsid w:val="008D4A63"/>
    <w:rsid w:val="008E0B2D"/>
    <w:rsid w:val="008E109A"/>
    <w:rsid w:val="008E21E0"/>
    <w:rsid w:val="008E51E9"/>
    <w:rsid w:val="008E685F"/>
    <w:rsid w:val="008F5270"/>
    <w:rsid w:val="00901A52"/>
    <w:rsid w:val="0090202E"/>
    <w:rsid w:val="00912EA2"/>
    <w:rsid w:val="00916A90"/>
    <w:rsid w:val="00926AF2"/>
    <w:rsid w:val="00936E97"/>
    <w:rsid w:val="00937EA3"/>
    <w:rsid w:val="009418EC"/>
    <w:rsid w:val="0094250C"/>
    <w:rsid w:val="00943146"/>
    <w:rsid w:val="00944202"/>
    <w:rsid w:val="00944765"/>
    <w:rsid w:val="0094603F"/>
    <w:rsid w:val="00951B36"/>
    <w:rsid w:val="009569C5"/>
    <w:rsid w:val="00956BD1"/>
    <w:rsid w:val="0095768E"/>
    <w:rsid w:val="009646A0"/>
    <w:rsid w:val="00965F7A"/>
    <w:rsid w:val="0097264F"/>
    <w:rsid w:val="009733B9"/>
    <w:rsid w:val="009807A9"/>
    <w:rsid w:val="00982A36"/>
    <w:rsid w:val="00987915"/>
    <w:rsid w:val="00987EF8"/>
    <w:rsid w:val="00995050"/>
    <w:rsid w:val="00996C73"/>
    <w:rsid w:val="009A4A3C"/>
    <w:rsid w:val="009A6A64"/>
    <w:rsid w:val="009B01E1"/>
    <w:rsid w:val="009C09E7"/>
    <w:rsid w:val="009C0BCE"/>
    <w:rsid w:val="009C40A1"/>
    <w:rsid w:val="009C4A27"/>
    <w:rsid w:val="009D57B0"/>
    <w:rsid w:val="009D5B78"/>
    <w:rsid w:val="009E3062"/>
    <w:rsid w:val="009E5D4B"/>
    <w:rsid w:val="009E6A03"/>
    <w:rsid w:val="009E7F43"/>
    <w:rsid w:val="009F10E5"/>
    <w:rsid w:val="009F2534"/>
    <w:rsid w:val="009F3C00"/>
    <w:rsid w:val="009F55F9"/>
    <w:rsid w:val="009F58AA"/>
    <w:rsid w:val="00A0357F"/>
    <w:rsid w:val="00A05BDB"/>
    <w:rsid w:val="00A10CCC"/>
    <w:rsid w:val="00A14A2F"/>
    <w:rsid w:val="00A16876"/>
    <w:rsid w:val="00A1700B"/>
    <w:rsid w:val="00A30C5B"/>
    <w:rsid w:val="00A33096"/>
    <w:rsid w:val="00A3671A"/>
    <w:rsid w:val="00A376D2"/>
    <w:rsid w:val="00A41062"/>
    <w:rsid w:val="00A455A3"/>
    <w:rsid w:val="00A47875"/>
    <w:rsid w:val="00A536BE"/>
    <w:rsid w:val="00A6585D"/>
    <w:rsid w:val="00A676DA"/>
    <w:rsid w:val="00A82705"/>
    <w:rsid w:val="00A84D78"/>
    <w:rsid w:val="00AA1BF1"/>
    <w:rsid w:val="00AA1ED1"/>
    <w:rsid w:val="00AA21DB"/>
    <w:rsid w:val="00AA236E"/>
    <w:rsid w:val="00AA2E7E"/>
    <w:rsid w:val="00AA5177"/>
    <w:rsid w:val="00AA5BA8"/>
    <w:rsid w:val="00AB2795"/>
    <w:rsid w:val="00AB4696"/>
    <w:rsid w:val="00AB4C6B"/>
    <w:rsid w:val="00AC0B89"/>
    <w:rsid w:val="00AC10BC"/>
    <w:rsid w:val="00AD0AF6"/>
    <w:rsid w:val="00AD3D63"/>
    <w:rsid w:val="00AD592A"/>
    <w:rsid w:val="00AE1AC2"/>
    <w:rsid w:val="00AE56B8"/>
    <w:rsid w:val="00AE6D94"/>
    <w:rsid w:val="00AE723D"/>
    <w:rsid w:val="00AF1D55"/>
    <w:rsid w:val="00AF3A18"/>
    <w:rsid w:val="00B02781"/>
    <w:rsid w:val="00B02F7C"/>
    <w:rsid w:val="00B04517"/>
    <w:rsid w:val="00B10CAF"/>
    <w:rsid w:val="00B146E2"/>
    <w:rsid w:val="00B15310"/>
    <w:rsid w:val="00B16527"/>
    <w:rsid w:val="00B22955"/>
    <w:rsid w:val="00B24DA0"/>
    <w:rsid w:val="00B27EC5"/>
    <w:rsid w:val="00B32EA7"/>
    <w:rsid w:val="00B3698B"/>
    <w:rsid w:val="00B3707F"/>
    <w:rsid w:val="00B413BF"/>
    <w:rsid w:val="00B414B4"/>
    <w:rsid w:val="00B54D05"/>
    <w:rsid w:val="00B57DB5"/>
    <w:rsid w:val="00B633EA"/>
    <w:rsid w:val="00B63B17"/>
    <w:rsid w:val="00B64E2E"/>
    <w:rsid w:val="00B735A5"/>
    <w:rsid w:val="00B73995"/>
    <w:rsid w:val="00B7621E"/>
    <w:rsid w:val="00B776F0"/>
    <w:rsid w:val="00B77D83"/>
    <w:rsid w:val="00B84732"/>
    <w:rsid w:val="00B86ED2"/>
    <w:rsid w:val="00B902BD"/>
    <w:rsid w:val="00BA00C2"/>
    <w:rsid w:val="00BA3223"/>
    <w:rsid w:val="00BA3297"/>
    <w:rsid w:val="00BA660D"/>
    <w:rsid w:val="00BA6A89"/>
    <w:rsid w:val="00BA7F5B"/>
    <w:rsid w:val="00BB194F"/>
    <w:rsid w:val="00BB3D00"/>
    <w:rsid w:val="00BB5870"/>
    <w:rsid w:val="00BB7336"/>
    <w:rsid w:val="00BC421C"/>
    <w:rsid w:val="00BD1A8B"/>
    <w:rsid w:val="00BD633B"/>
    <w:rsid w:val="00BD733F"/>
    <w:rsid w:val="00BE072B"/>
    <w:rsid w:val="00BE1629"/>
    <w:rsid w:val="00BE24A9"/>
    <w:rsid w:val="00BE4A0C"/>
    <w:rsid w:val="00BE4D38"/>
    <w:rsid w:val="00BE7ECE"/>
    <w:rsid w:val="00BF65F0"/>
    <w:rsid w:val="00BF7D9C"/>
    <w:rsid w:val="00C01CAD"/>
    <w:rsid w:val="00C04082"/>
    <w:rsid w:val="00C04F82"/>
    <w:rsid w:val="00C0642A"/>
    <w:rsid w:val="00C12722"/>
    <w:rsid w:val="00C22281"/>
    <w:rsid w:val="00C2663F"/>
    <w:rsid w:val="00C31162"/>
    <w:rsid w:val="00C317E2"/>
    <w:rsid w:val="00C337AC"/>
    <w:rsid w:val="00C34EDB"/>
    <w:rsid w:val="00C43FEC"/>
    <w:rsid w:val="00C447CF"/>
    <w:rsid w:val="00C47566"/>
    <w:rsid w:val="00C513D2"/>
    <w:rsid w:val="00C56B9A"/>
    <w:rsid w:val="00C6553F"/>
    <w:rsid w:val="00C665C9"/>
    <w:rsid w:val="00C82E3A"/>
    <w:rsid w:val="00C959B1"/>
    <w:rsid w:val="00C96EFB"/>
    <w:rsid w:val="00C976C7"/>
    <w:rsid w:val="00CA1C8C"/>
    <w:rsid w:val="00CA46B4"/>
    <w:rsid w:val="00CA6A84"/>
    <w:rsid w:val="00CB7C94"/>
    <w:rsid w:val="00CC4D75"/>
    <w:rsid w:val="00CD1BB4"/>
    <w:rsid w:val="00CD4B16"/>
    <w:rsid w:val="00CD507B"/>
    <w:rsid w:val="00CE24F1"/>
    <w:rsid w:val="00CE3EB3"/>
    <w:rsid w:val="00CF0D5B"/>
    <w:rsid w:val="00CF0ED9"/>
    <w:rsid w:val="00CF6514"/>
    <w:rsid w:val="00CF6837"/>
    <w:rsid w:val="00CF6A67"/>
    <w:rsid w:val="00D01656"/>
    <w:rsid w:val="00D0250A"/>
    <w:rsid w:val="00D02C01"/>
    <w:rsid w:val="00D05152"/>
    <w:rsid w:val="00D07A07"/>
    <w:rsid w:val="00D12F77"/>
    <w:rsid w:val="00D306AE"/>
    <w:rsid w:val="00D33CB3"/>
    <w:rsid w:val="00D34DA9"/>
    <w:rsid w:val="00D37678"/>
    <w:rsid w:val="00D41D34"/>
    <w:rsid w:val="00D4441D"/>
    <w:rsid w:val="00D454AF"/>
    <w:rsid w:val="00D457AA"/>
    <w:rsid w:val="00D47FF4"/>
    <w:rsid w:val="00D503DF"/>
    <w:rsid w:val="00D57E77"/>
    <w:rsid w:val="00D62E9E"/>
    <w:rsid w:val="00D64626"/>
    <w:rsid w:val="00D64C5F"/>
    <w:rsid w:val="00D65D13"/>
    <w:rsid w:val="00D70B95"/>
    <w:rsid w:val="00D71286"/>
    <w:rsid w:val="00D73ACE"/>
    <w:rsid w:val="00D74C30"/>
    <w:rsid w:val="00D75662"/>
    <w:rsid w:val="00D82324"/>
    <w:rsid w:val="00D8237B"/>
    <w:rsid w:val="00D8411A"/>
    <w:rsid w:val="00D8552A"/>
    <w:rsid w:val="00D85AFF"/>
    <w:rsid w:val="00D9009D"/>
    <w:rsid w:val="00D911A8"/>
    <w:rsid w:val="00D91AB8"/>
    <w:rsid w:val="00D95C73"/>
    <w:rsid w:val="00DA11DA"/>
    <w:rsid w:val="00DA1952"/>
    <w:rsid w:val="00DA78B0"/>
    <w:rsid w:val="00DB2A38"/>
    <w:rsid w:val="00DB30A9"/>
    <w:rsid w:val="00DB3EC5"/>
    <w:rsid w:val="00DB5995"/>
    <w:rsid w:val="00DB6804"/>
    <w:rsid w:val="00DB7203"/>
    <w:rsid w:val="00DC47B4"/>
    <w:rsid w:val="00DC57FD"/>
    <w:rsid w:val="00DC5DE6"/>
    <w:rsid w:val="00DC61FA"/>
    <w:rsid w:val="00DD11CB"/>
    <w:rsid w:val="00DD3759"/>
    <w:rsid w:val="00DE4829"/>
    <w:rsid w:val="00DF1BDD"/>
    <w:rsid w:val="00DF44EB"/>
    <w:rsid w:val="00DF63F3"/>
    <w:rsid w:val="00E05A52"/>
    <w:rsid w:val="00E05BEE"/>
    <w:rsid w:val="00E12EE2"/>
    <w:rsid w:val="00E14227"/>
    <w:rsid w:val="00E16FAE"/>
    <w:rsid w:val="00E17A5B"/>
    <w:rsid w:val="00E206F7"/>
    <w:rsid w:val="00E21660"/>
    <w:rsid w:val="00E21BE1"/>
    <w:rsid w:val="00E22228"/>
    <w:rsid w:val="00E2294A"/>
    <w:rsid w:val="00E31DD5"/>
    <w:rsid w:val="00E4129A"/>
    <w:rsid w:val="00E504C7"/>
    <w:rsid w:val="00E57472"/>
    <w:rsid w:val="00E62F5C"/>
    <w:rsid w:val="00E63A5B"/>
    <w:rsid w:val="00E647D7"/>
    <w:rsid w:val="00E653B7"/>
    <w:rsid w:val="00E666B9"/>
    <w:rsid w:val="00E71C85"/>
    <w:rsid w:val="00E7733B"/>
    <w:rsid w:val="00E8208A"/>
    <w:rsid w:val="00E84E1E"/>
    <w:rsid w:val="00E93037"/>
    <w:rsid w:val="00E93FAF"/>
    <w:rsid w:val="00E97348"/>
    <w:rsid w:val="00E9783E"/>
    <w:rsid w:val="00EA0123"/>
    <w:rsid w:val="00EB06F3"/>
    <w:rsid w:val="00EB2B95"/>
    <w:rsid w:val="00EB316F"/>
    <w:rsid w:val="00EB44AB"/>
    <w:rsid w:val="00EB6FA0"/>
    <w:rsid w:val="00EC0966"/>
    <w:rsid w:val="00EC6E09"/>
    <w:rsid w:val="00ED07E7"/>
    <w:rsid w:val="00ED3F9A"/>
    <w:rsid w:val="00ED43C1"/>
    <w:rsid w:val="00EE0D7E"/>
    <w:rsid w:val="00EE2D49"/>
    <w:rsid w:val="00EE6B3E"/>
    <w:rsid w:val="00EE6F35"/>
    <w:rsid w:val="00EF03DA"/>
    <w:rsid w:val="00EF762A"/>
    <w:rsid w:val="00F004E3"/>
    <w:rsid w:val="00F02995"/>
    <w:rsid w:val="00F03BA7"/>
    <w:rsid w:val="00F03DF3"/>
    <w:rsid w:val="00F05F8C"/>
    <w:rsid w:val="00F17830"/>
    <w:rsid w:val="00F20AB0"/>
    <w:rsid w:val="00F2256E"/>
    <w:rsid w:val="00F24DE5"/>
    <w:rsid w:val="00F27C2A"/>
    <w:rsid w:val="00F31DBC"/>
    <w:rsid w:val="00F329C0"/>
    <w:rsid w:val="00F3487C"/>
    <w:rsid w:val="00F364E6"/>
    <w:rsid w:val="00F3674D"/>
    <w:rsid w:val="00F37DF3"/>
    <w:rsid w:val="00F40970"/>
    <w:rsid w:val="00F40FB8"/>
    <w:rsid w:val="00F417B4"/>
    <w:rsid w:val="00F45B32"/>
    <w:rsid w:val="00F52456"/>
    <w:rsid w:val="00F541CA"/>
    <w:rsid w:val="00F54B20"/>
    <w:rsid w:val="00F57F53"/>
    <w:rsid w:val="00F630AE"/>
    <w:rsid w:val="00F673D0"/>
    <w:rsid w:val="00F67F9D"/>
    <w:rsid w:val="00F7145C"/>
    <w:rsid w:val="00F72993"/>
    <w:rsid w:val="00F734CE"/>
    <w:rsid w:val="00F74B97"/>
    <w:rsid w:val="00F764DF"/>
    <w:rsid w:val="00F81934"/>
    <w:rsid w:val="00F81CBC"/>
    <w:rsid w:val="00F81ED6"/>
    <w:rsid w:val="00F83143"/>
    <w:rsid w:val="00F8427A"/>
    <w:rsid w:val="00F91B16"/>
    <w:rsid w:val="00F924C8"/>
    <w:rsid w:val="00F96C19"/>
    <w:rsid w:val="00FA03B7"/>
    <w:rsid w:val="00FA255C"/>
    <w:rsid w:val="00FA25F4"/>
    <w:rsid w:val="00FA3470"/>
    <w:rsid w:val="00FA5F00"/>
    <w:rsid w:val="00FB671C"/>
    <w:rsid w:val="00FC0319"/>
    <w:rsid w:val="00FC1099"/>
    <w:rsid w:val="00FD1FE4"/>
    <w:rsid w:val="00FD2AC0"/>
    <w:rsid w:val="00FD5E21"/>
    <w:rsid w:val="00FD6615"/>
    <w:rsid w:val="00FE3AC5"/>
    <w:rsid w:val="00FF18EB"/>
    <w:rsid w:val="00FF647D"/>
    <w:rsid w:val="03451AAA"/>
    <w:rsid w:val="046C3F70"/>
    <w:rsid w:val="04EB54AB"/>
    <w:rsid w:val="076A43B9"/>
    <w:rsid w:val="093230DB"/>
    <w:rsid w:val="096A1B76"/>
    <w:rsid w:val="0A734657"/>
    <w:rsid w:val="0AEF4C4D"/>
    <w:rsid w:val="0B785B6B"/>
    <w:rsid w:val="0C9C1370"/>
    <w:rsid w:val="0DD653BC"/>
    <w:rsid w:val="10136A4E"/>
    <w:rsid w:val="1092142D"/>
    <w:rsid w:val="10ED240B"/>
    <w:rsid w:val="12C30BED"/>
    <w:rsid w:val="12F00F6E"/>
    <w:rsid w:val="136B3B05"/>
    <w:rsid w:val="14AA20B4"/>
    <w:rsid w:val="162419F3"/>
    <w:rsid w:val="17487070"/>
    <w:rsid w:val="18FE6928"/>
    <w:rsid w:val="1B4106C3"/>
    <w:rsid w:val="1BEF5427"/>
    <w:rsid w:val="1C6F3620"/>
    <w:rsid w:val="1CCC15FC"/>
    <w:rsid w:val="1D2A05D5"/>
    <w:rsid w:val="1E3D686A"/>
    <w:rsid w:val="1E894675"/>
    <w:rsid w:val="1FD34016"/>
    <w:rsid w:val="20AF45AF"/>
    <w:rsid w:val="21ED2400"/>
    <w:rsid w:val="23C774C7"/>
    <w:rsid w:val="268F110A"/>
    <w:rsid w:val="26EF774E"/>
    <w:rsid w:val="287D3043"/>
    <w:rsid w:val="28AE69EC"/>
    <w:rsid w:val="28B73B49"/>
    <w:rsid w:val="28F506B3"/>
    <w:rsid w:val="2AD61DF4"/>
    <w:rsid w:val="2AD96DF8"/>
    <w:rsid w:val="2AE51D69"/>
    <w:rsid w:val="2AFF4198"/>
    <w:rsid w:val="2B9472BB"/>
    <w:rsid w:val="2E6B7E1D"/>
    <w:rsid w:val="30AE4CCA"/>
    <w:rsid w:val="31F428E6"/>
    <w:rsid w:val="332C00CF"/>
    <w:rsid w:val="337B3D3E"/>
    <w:rsid w:val="33B645E2"/>
    <w:rsid w:val="34B25B19"/>
    <w:rsid w:val="35491B75"/>
    <w:rsid w:val="357A05CB"/>
    <w:rsid w:val="37C02010"/>
    <w:rsid w:val="398C7980"/>
    <w:rsid w:val="39A77ADE"/>
    <w:rsid w:val="39FA3B70"/>
    <w:rsid w:val="3A570830"/>
    <w:rsid w:val="3AAA3BB8"/>
    <w:rsid w:val="3B263535"/>
    <w:rsid w:val="3BD61E6F"/>
    <w:rsid w:val="3CFE435F"/>
    <w:rsid w:val="3D2D516A"/>
    <w:rsid w:val="3F3E5024"/>
    <w:rsid w:val="3F3F0030"/>
    <w:rsid w:val="415D0C47"/>
    <w:rsid w:val="41D104E4"/>
    <w:rsid w:val="42DD41CF"/>
    <w:rsid w:val="494326AA"/>
    <w:rsid w:val="49A95790"/>
    <w:rsid w:val="49AD1EAC"/>
    <w:rsid w:val="4ACF0E59"/>
    <w:rsid w:val="4C183CA7"/>
    <w:rsid w:val="4E4151E0"/>
    <w:rsid w:val="4F3F2E1E"/>
    <w:rsid w:val="4F6B2925"/>
    <w:rsid w:val="51543EE0"/>
    <w:rsid w:val="52F97788"/>
    <w:rsid w:val="53140AAD"/>
    <w:rsid w:val="53AC0356"/>
    <w:rsid w:val="54BE6593"/>
    <w:rsid w:val="54D318DA"/>
    <w:rsid w:val="572740CF"/>
    <w:rsid w:val="5816663A"/>
    <w:rsid w:val="581A4428"/>
    <w:rsid w:val="58CE6FC1"/>
    <w:rsid w:val="59A86274"/>
    <w:rsid w:val="5A4B3D27"/>
    <w:rsid w:val="5A67643A"/>
    <w:rsid w:val="5BCA607B"/>
    <w:rsid w:val="5C4B56F4"/>
    <w:rsid w:val="5C8F3C7A"/>
    <w:rsid w:val="5CB62246"/>
    <w:rsid w:val="5E422A1A"/>
    <w:rsid w:val="601042CB"/>
    <w:rsid w:val="60B05E7B"/>
    <w:rsid w:val="61D36BFD"/>
    <w:rsid w:val="62580836"/>
    <w:rsid w:val="62FC1491"/>
    <w:rsid w:val="63F56C5B"/>
    <w:rsid w:val="642A1A86"/>
    <w:rsid w:val="65943DCC"/>
    <w:rsid w:val="65B43F47"/>
    <w:rsid w:val="668406E7"/>
    <w:rsid w:val="679D1732"/>
    <w:rsid w:val="67F47E30"/>
    <w:rsid w:val="69B34A81"/>
    <w:rsid w:val="6A625150"/>
    <w:rsid w:val="6A7F7B36"/>
    <w:rsid w:val="6AE53FEB"/>
    <w:rsid w:val="6CC7181A"/>
    <w:rsid w:val="6D015ABF"/>
    <w:rsid w:val="709841B9"/>
    <w:rsid w:val="719C6C15"/>
    <w:rsid w:val="71BB2249"/>
    <w:rsid w:val="721D470F"/>
    <w:rsid w:val="72B56919"/>
    <w:rsid w:val="75842DDD"/>
    <w:rsid w:val="759479A6"/>
    <w:rsid w:val="76207B56"/>
    <w:rsid w:val="76B821FF"/>
    <w:rsid w:val="77340665"/>
    <w:rsid w:val="795C2A47"/>
    <w:rsid w:val="7CA44573"/>
    <w:rsid w:val="7DEF47D7"/>
    <w:rsid w:val="7E6416AA"/>
    <w:rsid w:val="7F905A23"/>
    <w:rsid w:val="7FA17D52"/>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8">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2">
    <w:name w:val="annotation text"/>
    <w:basedOn w:val="1"/>
    <w:semiHidden/>
    <w:unhideWhenUsed/>
    <w:qFormat/>
    <w:uiPriority w:val="99"/>
    <w:pPr>
      <w:jc w:val="left"/>
    </w:pPr>
  </w:style>
  <w:style w:type="paragraph" w:styleId="3">
    <w:name w:val="Balloon Text"/>
    <w:basedOn w:val="1"/>
    <w:link w:val="14"/>
    <w:semiHidden/>
    <w:unhideWhenUsed/>
    <w:qFormat/>
    <w:uiPriority w:val="99"/>
    <w:rPr>
      <w:sz w:val="18"/>
      <w:szCs w:val="18"/>
    </w:rPr>
  </w:style>
  <w:style w:type="paragraph" w:styleId="4">
    <w:name w:val="footer"/>
    <w:basedOn w:val="1"/>
    <w:link w:val="12"/>
    <w:unhideWhenUsed/>
    <w:qFormat/>
    <w:uiPriority w:val="99"/>
    <w:pPr>
      <w:tabs>
        <w:tab w:val="center" w:pos="4153"/>
        <w:tab w:val="right" w:pos="8306"/>
      </w:tabs>
      <w:snapToGrid w:val="0"/>
      <w:jc w:val="left"/>
    </w:pPr>
    <w:rPr>
      <w:sz w:val="18"/>
      <w:szCs w:val="18"/>
    </w:rPr>
  </w:style>
  <w:style w:type="paragraph" w:styleId="5">
    <w:name w:val="header"/>
    <w:basedOn w:val="1"/>
    <w:link w:val="11"/>
    <w:unhideWhenUsed/>
    <w:qFormat/>
    <w:uiPriority w:val="99"/>
    <w:pPr>
      <w:pBdr>
        <w:bottom w:val="single" w:color="auto" w:sz="6" w:space="1"/>
      </w:pBdr>
      <w:tabs>
        <w:tab w:val="center" w:pos="4153"/>
        <w:tab w:val="right" w:pos="8306"/>
      </w:tabs>
      <w:snapToGrid w:val="0"/>
      <w:jc w:val="center"/>
    </w:pPr>
    <w:rPr>
      <w:sz w:val="18"/>
      <w:szCs w:val="18"/>
    </w:rPr>
  </w:style>
  <w:style w:type="paragraph" w:styleId="6">
    <w:name w:val="Normal (Web)"/>
    <w:basedOn w:val="1"/>
    <w:semiHidden/>
    <w:unhideWhenUsed/>
    <w:qFormat/>
    <w:uiPriority w:val="99"/>
    <w:pPr>
      <w:spacing w:beforeAutospacing="1" w:afterAutospacing="1"/>
      <w:jc w:val="left"/>
    </w:pPr>
    <w:rPr>
      <w:rFonts w:cs="Times New Roman"/>
      <w:kern w:val="0"/>
      <w:sz w:val="24"/>
    </w:rPr>
  </w:style>
  <w:style w:type="character" w:styleId="9">
    <w:name w:val="Strong"/>
    <w:basedOn w:val="8"/>
    <w:qFormat/>
    <w:uiPriority w:val="22"/>
    <w:rPr>
      <w:b/>
    </w:rPr>
  </w:style>
  <w:style w:type="paragraph" w:styleId="10">
    <w:name w:val="List Paragraph"/>
    <w:basedOn w:val="1"/>
    <w:qFormat/>
    <w:uiPriority w:val="34"/>
    <w:pPr>
      <w:ind w:firstLine="420" w:firstLineChars="200"/>
    </w:pPr>
  </w:style>
  <w:style w:type="character" w:customStyle="1" w:styleId="11">
    <w:name w:val="页眉 字符"/>
    <w:basedOn w:val="8"/>
    <w:link w:val="5"/>
    <w:qFormat/>
    <w:uiPriority w:val="99"/>
    <w:rPr>
      <w:sz w:val="18"/>
      <w:szCs w:val="18"/>
    </w:rPr>
  </w:style>
  <w:style w:type="character" w:customStyle="1" w:styleId="12">
    <w:name w:val="页脚 字符"/>
    <w:basedOn w:val="8"/>
    <w:link w:val="4"/>
    <w:qFormat/>
    <w:uiPriority w:val="99"/>
    <w:rPr>
      <w:sz w:val="18"/>
      <w:szCs w:val="18"/>
    </w:rPr>
  </w:style>
  <w:style w:type="paragraph" w:customStyle="1" w:styleId="13">
    <w:name w:val="修订1"/>
    <w:hidden/>
    <w:semiHidden/>
    <w:qFormat/>
    <w:uiPriority w:val="99"/>
    <w:rPr>
      <w:rFonts w:asciiTheme="minorHAnsi" w:hAnsiTheme="minorHAnsi" w:eastAsiaTheme="minorEastAsia" w:cstheme="minorBidi"/>
      <w:kern w:val="2"/>
      <w:sz w:val="21"/>
      <w:szCs w:val="22"/>
      <w:lang w:val="en-US" w:eastAsia="zh-CN" w:bidi="ar-SA"/>
    </w:rPr>
  </w:style>
  <w:style w:type="character" w:customStyle="1" w:styleId="14">
    <w:name w:val="批注框文本 字符"/>
    <w:basedOn w:val="8"/>
    <w:link w:val="3"/>
    <w:semiHidden/>
    <w:qFormat/>
    <w:uiPriority w:val="99"/>
    <w:rPr>
      <w:sz w:val="18"/>
      <w:szCs w:val="18"/>
    </w:rPr>
  </w:style>
  <w:style w:type="paragraph" w:customStyle="1" w:styleId="15">
    <w:name w:val="修订2"/>
    <w:hidden/>
    <w:semiHidden/>
    <w:qFormat/>
    <w:uiPriority w:val="99"/>
    <w:rPr>
      <w:rFonts w:asciiTheme="minorHAnsi" w:hAnsiTheme="minorHAnsi" w:eastAsiaTheme="minorEastAsia" w:cstheme="minorBidi"/>
      <w:kern w:val="2"/>
      <w:sz w:val="21"/>
      <w:szCs w:val="22"/>
      <w:lang w:val="en-US" w:eastAsia="zh-CN" w:bidi="ar-SA"/>
    </w:rPr>
  </w:style>
  <w:style w:type="paragraph" w:customStyle="1" w:styleId="16">
    <w:name w:val="修订3"/>
    <w:hidden/>
    <w:semiHidden/>
    <w:qFormat/>
    <w:uiPriority w:val="99"/>
    <w:rPr>
      <w:rFonts w:asciiTheme="minorHAnsi" w:hAnsiTheme="minorHAnsi" w:eastAsiaTheme="minorEastAsia" w:cstheme="minorBidi"/>
      <w:kern w:val="2"/>
      <w:sz w:val="21"/>
      <w:szCs w:val="22"/>
      <w:lang w:val="en-US" w:eastAsia="zh-CN" w:bidi="ar-SA"/>
    </w:rPr>
  </w:style>
  <w:style w:type="paragraph" w:customStyle="1" w:styleId="17">
    <w:name w:val="Revision"/>
    <w:hidden/>
    <w:semiHidden/>
    <w:qFormat/>
    <w:uiPriority w:val="99"/>
    <w:rPr>
      <w:rFonts w:asciiTheme="minorHAnsi" w:hAnsiTheme="minorHAnsi" w:eastAsiaTheme="minorEastAsia" w:cstheme="minorBidi"/>
      <w:kern w:val="2"/>
      <w:sz w:val="21"/>
      <w:szCs w:val="22"/>
      <w:lang w:val="en-US" w:eastAsia="zh-CN" w:bidi="ar-SA"/>
    </w:rPr>
  </w:style>
  <w:style w:type="paragraph" w:customStyle="1" w:styleId="18">
    <w:name w:val="Default"/>
    <w:qFormat/>
    <w:uiPriority w:val="0"/>
    <w:pPr>
      <w:widowControl w:val="0"/>
      <w:autoSpaceDE w:val="0"/>
      <w:autoSpaceDN w:val="0"/>
      <w:adjustRightInd w:val="0"/>
    </w:pPr>
    <w:rPr>
      <w:rFonts w:ascii="FZKai-Z03" w:hAnsi="Times New Roman" w:eastAsia="FZKai-Z03" w:cs="FZKai-Z03"/>
      <w:color w:val="000000"/>
      <w:sz w:val="24"/>
      <w:szCs w:val="24"/>
      <w:lang w:val="en-US" w:eastAsia="zh-CN" w:bidi="ar-SA"/>
    </w:rPr>
  </w:style>
  <w:style w:type="paragraph" w:customStyle="1" w:styleId="19">
    <w:name w:val="contentfont"/>
    <w:basedOn w:val="1"/>
    <w:qFormat/>
    <w:uiPriority w:val="0"/>
    <w:pPr>
      <w:widowControl/>
      <w:spacing w:before="100" w:beforeAutospacing="1" w:after="100" w:afterAutospacing="1"/>
      <w:jc w:val="left"/>
    </w:pPr>
    <w:rPr>
      <w:rFonts w:ascii="宋体" w:hAnsi="宋体" w:eastAsia="宋体" w:cs="宋体"/>
      <w:kern w:val="0"/>
      <w:sz w:val="24"/>
      <w:szCs w:val="24"/>
    </w:rPr>
  </w:style>
</w:styles>
</file>

<file path=word/_rels/document.xml.rels><?xml version="1.0" encoding="UTF-8" standalone="yes"?>
<Relationships xmlns="http://schemas.openxmlformats.org/package/2006/relationships"><Relationship Id="rId9" Type="http://schemas.openxmlformats.org/officeDocument/2006/relationships/numbering" Target="numbering.xml"/><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jpe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1" Type="http://schemas.openxmlformats.org/officeDocument/2006/relationships/fontTable" Target="fontTable.xml"/><Relationship Id="rId10" Type="http://schemas.openxmlformats.org/officeDocument/2006/relationships/customXml" Target="../customXml/item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A3599E-211E-46F7-9E4D-4A0517AF134E}">
  <ds:schemaRefs/>
</ds:datastoreItem>
</file>

<file path=docProps/app.xml><?xml version="1.0" encoding="utf-8"?>
<Properties xmlns="http://schemas.openxmlformats.org/officeDocument/2006/extended-properties" xmlns:vt="http://schemas.openxmlformats.org/officeDocument/2006/docPropsVTypes">
  <Template>Normal</Template>
  <Pages>5</Pages>
  <Words>1905</Words>
  <Characters>1932</Characters>
  <Lines>12</Lines>
  <Paragraphs>3</Paragraphs>
  <TotalTime>4</TotalTime>
  <ScaleCrop>false</ScaleCrop>
  <LinksUpToDate>false</LinksUpToDate>
  <CharactersWithSpaces>1944</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2024-08-10T02:33:00Z</dcterms:created>
  <dc:creator>dell</dc:creator>
  <cp:lastModifiedBy>凉风有信</cp:lastModifiedBy>
  <dcterms:modified xsi:type="dcterms:W3CDTF">2025-01-08T03:31:42Z</dcterms:modified>
  <cp:revision>13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0C513979519C4DF6AB9D7443C9AB0614_13</vt:lpwstr>
  </property>
  <property fmtid="{D5CDD505-2E9C-101B-9397-08002B2CF9AE}" pid="4" name="KSOTemplateDocerSaveRecord">
    <vt:lpwstr>eyJoZGlkIjoiMzI1ODExZDliM2I4Y2Q3NGU3M2FhZTE1YjIwNGE1ZDciLCJ1c2VySWQiOiI2NTgxOTk1MjYifQ==</vt:lpwstr>
  </property>
</Properties>
</file>